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88" w:rsidRDefault="00455788" w:rsidP="004753A7">
      <w:pPr>
        <w:tabs>
          <w:tab w:val="left" w:pos="2179"/>
        </w:tabs>
        <w:rPr>
          <w:rFonts w:cs="Times New Roman"/>
          <w:noProof/>
          <w:lang w:eastAsia="ru-RU"/>
        </w:rPr>
      </w:pPr>
      <w:r>
        <w:rPr>
          <w:rFonts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389890</wp:posOffset>
            </wp:positionV>
            <wp:extent cx="5937885" cy="31273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5788" w:rsidRDefault="00455788" w:rsidP="004753A7">
      <w:pPr>
        <w:tabs>
          <w:tab w:val="left" w:pos="2179"/>
        </w:tabs>
        <w:rPr>
          <w:rFonts w:cs="Times New Roman"/>
          <w:noProof/>
          <w:lang w:eastAsia="ru-RU"/>
        </w:rPr>
      </w:pPr>
    </w:p>
    <w:p w:rsidR="00455788" w:rsidRPr="00455788" w:rsidRDefault="00455788" w:rsidP="00455788">
      <w:pPr>
        <w:tabs>
          <w:tab w:val="left" w:pos="2179"/>
        </w:tabs>
        <w:jc w:val="center"/>
        <w:rPr>
          <w:rFonts w:cs="Times New Roman"/>
          <w:noProof/>
          <w:lang w:eastAsia="ru-RU"/>
        </w:rPr>
      </w:pPr>
      <w:r w:rsidRPr="00455788">
        <w:rPr>
          <w:rFonts w:cs="Times New Roman"/>
          <w:noProof/>
          <w:lang w:eastAsia="ru-RU"/>
        </w:rPr>
        <w:t>Рабочая программа</w:t>
      </w:r>
    </w:p>
    <w:p w:rsidR="00455788" w:rsidRPr="00455788" w:rsidRDefault="00455788" w:rsidP="00455788">
      <w:pPr>
        <w:tabs>
          <w:tab w:val="left" w:pos="2179"/>
        </w:tabs>
        <w:jc w:val="center"/>
        <w:rPr>
          <w:rFonts w:cs="Times New Roman"/>
          <w:noProof/>
          <w:lang w:eastAsia="ru-RU"/>
        </w:rPr>
      </w:pPr>
      <w:r w:rsidRPr="00455788">
        <w:rPr>
          <w:rFonts w:cs="Times New Roman"/>
          <w:noProof/>
          <w:lang w:eastAsia="ru-RU"/>
        </w:rPr>
        <w:t>по родному русскому языку (1-4)</w:t>
      </w:r>
    </w:p>
    <w:p w:rsidR="00455788" w:rsidRPr="00455788" w:rsidRDefault="00455788" w:rsidP="00455788">
      <w:pPr>
        <w:tabs>
          <w:tab w:val="left" w:pos="2179"/>
        </w:tabs>
        <w:jc w:val="center"/>
        <w:rPr>
          <w:rFonts w:cs="Times New Roman"/>
          <w:noProof/>
          <w:lang w:eastAsia="ru-RU"/>
        </w:rPr>
      </w:pPr>
      <w:r w:rsidRPr="00455788">
        <w:rPr>
          <w:rFonts w:cs="Times New Roman"/>
          <w:noProof/>
          <w:lang w:eastAsia="ru-RU"/>
        </w:rPr>
        <w:t>«Школа России»</w:t>
      </w:r>
    </w:p>
    <w:p w:rsidR="00455788" w:rsidRDefault="00455788" w:rsidP="00455788">
      <w:pPr>
        <w:tabs>
          <w:tab w:val="left" w:pos="2179"/>
        </w:tabs>
        <w:jc w:val="center"/>
        <w:rPr>
          <w:rFonts w:cs="Times New Roman"/>
          <w:noProof/>
          <w:lang w:eastAsia="ru-RU"/>
        </w:rPr>
      </w:pPr>
      <w:r w:rsidRPr="00455788">
        <w:rPr>
          <w:rFonts w:cs="Times New Roman"/>
          <w:noProof/>
          <w:lang w:eastAsia="ru-RU"/>
        </w:rPr>
        <w:t>учителя начальной ступени образования</w:t>
      </w:r>
    </w:p>
    <w:p w:rsidR="00455788" w:rsidRDefault="00455788" w:rsidP="004753A7">
      <w:pPr>
        <w:tabs>
          <w:tab w:val="left" w:pos="2179"/>
        </w:tabs>
        <w:rPr>
          <w:rFonts w:cs="Times New Roman"/>
          <w:noProof/>
          <w:lang w:eastAsia="ru-RU"/>
        </w:rPr>
      </w:pPr>
    </w:p>
    <w:p w:rsidR="00455788" w:rsidRDefault="00455788" w:rsidP="004753A7">
      <w:pPr>
        <w:tabs>
          <w:tab w:val="left" w:pos="2179"/>
        </w:tabs>
        <w:rPr>
          <w:rFonts w:cs="Times New Roman"/>
          <w:noProof/>
          <w:lang w:eastAsia="ru-RU"/>
        </w:rPr>
      </w:pPr>
    </w:p>
    <w:p w:rsidR="00455788" w:rsidRDefault="00455788" w:rsidP="004753A7">
      <w:pPr>
        <w:tabs>
          <w:tab w:val="left" w:pos="2179"/>
        </w:tabs>
        <w:rPr>
          <w:rFonts w:cs="Times New Roman"/>
          <w:noProof/>
          <w:lang w:eastAsia="ru-RU"/>
        </w:rPr>
      </w:pPr>
    </w:p>
    <w:p w:rsidR="004753A7" w:rsidRDefault="004753A7" w:rsidP="004753A7">
      <w:pPr>
        <w:tabs>
          <w:tab w:val="left" w:pos="2179"/>
        </w:tabs>
        <w:rPr>
          <w:rFonts w:cs="Times New Roman"/>
        </w:rPr>
      </w:pPr>
      <w:r>
        <w:rPr>
          <w:rFonts w:cs="Times New Roman"/>
        </w:rPr>
        <w:tab/>
      </w:r>
    </w:p>
    <w:p w:rsidR="0024518E" w:rsidRDefault="0024518E" w:rsidP="004753A7">
      <w:pPr>
        <w:tabs>
          <w:tab w:val="left" w:pos="2179"/>
        </w:tabs>
        <w:rPr>
          <w:rFonts w:cs="Times New Roman"/>
        </w:rPr>
      </w:pPr>
    </w:p>
    <w:p w:rsidR="00455788" w:rsidRDefault="00455788" w:rsidP="004753A7">
      <w:pPr>
        <w:tabs>
          <w:tab w:val="left" w:pos="2179"/>
        </w:tabs>
        <w:rPr>
          <w:rFonts w:cs="Times New Roman"/>
        </w:rPr>
      </w:pPr>
    </w:p>
    <w:p w:rsidR="00455788" w:rsidRDefault="00455788" w:rsidP="004753A7">
      <w:pPr>
        <w:tabs>
          <w:tab w:val="left" w:pos="2179"/>
        </w:tabs>
        <w:rPr>
          <w:rFonts w:cs="Times New Roman"/>
        </w:rPr>
      </w:pPr>
    </w:p>
    <w:p w:rsidR="00455788" w:rsidRDefault="00455788" w:rsidP="004753A7">
      <w:pPr>
        <w:tabs>
          <w:tab w:val="left" w:pos="2179"/>
        </w:tabs>
        <w:rPr>
          <w:rFonts w:cs="Times New Roman"/>
        </w:rPr>
      </w:pPr>
    </w:p>
    <w:p w:rsidR="00455788" w:rsidRDefault="00455788" w:rsidP="004753A7">
      <w:pPr>
        <w:tabs>
          <w:tab w:val="left" w:pos="2179"/>
        </w:tabs>
        <w:rPr>
          <w:rFonts w:cs="Times New Roman"/>
        </w:rPr>
      </w:pPr>
    </w:p>
    <w:p w:rsidR="004753A7" w:rsidRPr="00B102E2" w:rsidRDefault="004753A7" w:rsidP="00B102E2">
      <w:pPr>
        <w:pStyle w:val="a7"/>
        <w:numPr>
          <w:ilvl w:val="0"/>
          <w:numId w:val="14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B102E2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Планируемые результаты освоения программы учебного предмета</w:t>
      </w:r>
    </w:p>
    <w:p w:rsidR="004753A7" w:rsidRPr="00CD7D37" w:rsidRDefault="004753A7" w:rsidP="004753A7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753A7" w:rsidRPr="00CD7D37" w:rsidRDefault="004753A7" w:rsidP="004753A7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15) овладение базовыми предметными и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753A7" w:rsidRPr="00CD7D37" w:rsidRDefault="004753A7" w:rsidP="004753A7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1)формирование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5)овладение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753A7" w:rsidRDefault="004753A7" w:rsidP="004753A7">
      <w:pPr>
        <w:shd w:val="clear" w:color="auto" w:fill="FFFFFF"/>
        <w:spacing w:after="0"/>
        <w:ind w:firstLine="708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4753A7" w:rsidRPr="00B102E2" w:rsidRDefault="004753A7" w:rsidP="00B102E2">
      <w:pPr>
        <w:pStyle w:val="a7"/>
        <w:numPr>
          <w:ilvl w:val="0"/>
          <w:numId w:val="14"/>
        </w:numPr>
        <w:shd w:val="clear" w:color="auto" w:fill="FFFFFF"/>
        <w:spacing w:after="0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B102E2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 учебного предмета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Родной язык (русский)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Ударение, произношение звуков и сочетаний звуков в соответствии с нормами современного русского литературного языка.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Фонетический разбор слова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Графика.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 алфавита при работе со словарями, справочниками, каталогами.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Выявление слов, значение которых требует уточнения.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 переносном значении слова. Наблюдение за использованием в речи синонимов и антонимов.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). 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однокоренных слов и слов с омонимичными корнями. Различение изменяемых и неизменяемых слов.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Представление о значении суффиксов и приставок. Образование однокоренных слов с помощью суффиксов и приставок.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Морфология.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Деление частей речи на самостоятельные и служебные. 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Имя существительное, имя прилагательное, глагол. Значение и употребление в речи,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морфологический разбор.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Местоимение. Общее представление о местоимении.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Личные местоимения, значение и употребление в речи. Склонение личных местоимений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Наречие. Значение и употребление в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Предлог.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 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предложения, словосочетания, слова (осознание их сходства и различий).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Установление связи (при помощи смысловых вопросов) между словами в словосочетании и предложении.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Различение простых и сложных предложений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Формирование орфографической зоркости.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 орфографического словаря.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Применение правил правописания, определенных содержанием курса «Русский язык».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Осознание ситуации общения: с какой целью, с кем и где происходит общение.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Комплексная работа над структурой текста: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, корректирование порядка предложений и частей текста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Составление планов к данным текстам. Создание собственных текстов по предложенным планам.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жанрами письма и поздравления.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Создание собственных текстов и корректирование заданных текстов с учетом точности, правильности, богатства и выразительности письменной речи;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использование в текстах синонимов и антонимов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Родной язык (русский)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Речь устная и письменная. Слово и предложение. Слог. Ударение.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Речевой этикет в ситуациях общения в школе: приветствие, прощание, извинение, благодарность, обращение с просьбой.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Значение слова. Различение слова и предложения. Выделение слов из предложения. Определение ударного слога в слове. Подбор слов с ударением на первом, втором, третьем слоге. Классификация слов по количеству слогов в слове и месту ударения.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рассказов по сюжетным картинкам, по материалам собственных наблюдений. Построение высказываний о семье и взаимоотношениях в семье.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Гласные звуки и буквы русского алфавита.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Особенности произнесения гласных звуков. Выделение изученных гласных звуков в процессе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слого-звукового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анализа слов. Письмо слогов и слов с изученными буквами.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Согласные звуки и буквы в русском языке.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Особенности произнесения согласных звуков. Выделение изученных согласных звуков в процессе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слого-звукового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анализа слов, характеристика согласных звуков. Письмо слогов и слов с изученными буквами. Границы предложения. Обозначение интонации в письменной речи знаками «!», «?», «.» Списывание предложений с печатного и письменного текста.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Звонкие и глухие согласные звуки и их обозначение буквами.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Сопоставление изученных парных звонких и глухих согласных звуков. Чтение и письмо слов и слогов с парными по звонкости и глухости согласными. Наблюдение над произношением парных согласных на конце слов их обозначением буквами на письме. Дополнение предложений словами, создание письменных текстов. Списывание с печатного шрифта. Письменные ответы на вопросы.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Твердые и мягкие согласные звуки. Сочетания 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жи-ши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ча-чу</w:t>
      </w:r>
      <w:proofErr w:type="spellEnd"/>
      <w:proofErr w:type="gram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Письмо слогов-слияний, слов с </w:t>
      </w:r>
      <w:proofErr w:type="gram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буквами</w:t>
      </w:r>
      <w:proofErr w:type="gram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а/я.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Письмо слогов и слов с сочетаниями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/чу.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Слого-звуковой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анализ и письмо слогов, слов с буквой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в конце и середине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Письмо слогов, слов с сочетаниями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ши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Единственное и множественное число имен существительных (один – много): наблюдение за изменением формы числа.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Запись и интонирование вопросительного предложения, письмо под диктовку с предварительным разбором.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Звуки-смыслоразличители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Чтение и запись слогов, слов с изученными буквами. Наблюдение над словами, которые отличаются одной буквой (мал – мял, нос – нёс, лук – люк и др.). Правописание имён собственных (имена людей). Запись предложений с местоимениями: я – они. Интонирование и запись восклицательного предложения.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Мягкий и твердый разделительные знаки.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Слого-звуковой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анализ слов, пишущихся с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ъ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Сопоставление написания и списывание пар слов типа сел – съел, семь – съем 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предложений, самостоятельная запись текста из 3-5 предложений.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Письмо под диктовку изученных букв, слогов,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Русский язык – родной язык русского народа.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Построение высказываний о значении языка и речи в жизни человека, первоначальные представления о великом достоянии русского народа – русском языке и его роли в мире.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Опыт общения в различных ситуациях, в том числе при общении с людьми, плохо владеющими русским языком.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Запись предложений со словами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язык, русский язык.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Обороты речи для участия в диалоге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просьба, благодарность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др.)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br/>
        <w:t>Конструирование вопросов в зависимости от цели (уточнение информации, запрос на новую информацию и др.)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оформлением диалога на письме (постановкой тире). Чтение по ролям.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Слово и его значение. Роль ударения в слове.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Группы слов (названия предметов, признаков предметов, действий).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Однозначные и многозначные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Близкие и противоположные по смыслу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Зависимость значения слова от ударения.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Словари учебника.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Первоначальные представления о происхождении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Русский алфавит. Ударные и безударные гласные звуки.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Значение алфавита.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Этимология слов алфавит и азбука.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некоторыми сведениями по истории русской письменности.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Классификация букв по сходству в их названии, по характеристике звука, который они называют.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Расположение слов в алфавитном порядке.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с помощью памятки (алгоритма) ударного и безударного гласного звука в слове. Письмо двусложных слов с безударными гласными с объяснением их правописания.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Обозначение мягкости согласных звуков на письме гласными буквами и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Согласные парные и непарные по мягкости и твёрдости. Различение в слове и вне слова мягкие и твердые, парные и непарные согласные звуки.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Письмо слов с объяснением того, как обозначена на письме мягкость согласного звука.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Соотнесение количества звуков и букв в словах с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, объяснение причин расхождения. Обозначение мягкости согласного звука в процессе письма мягким знаком в конце слова и в середине слова перед согласным.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Звонкие и глухие согласные на конце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Произношение парного по глухости-звонкости согласного звука на конце слова и его обозначение буквой на письме.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Письмо двусложных слов с парными по глухости-звонкости согласным звуком на конце, объяснение их правописания.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Заглавная буква в словах.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Заглавная буква в именах, фамилиях, отчествах, кличках животных, названиях городов 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Имена в малых жанрах русского фольклора.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источниками информации с целью поиска сведений об именах собственных.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Правописание имен собственных (взрослых и сверстников из окружения детей).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Нормы вежливого обращения, использование имени и отчества.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Родная речь. Текст.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Значение русского языка и речи в жизни людей и общении. Речь диалогическая и монологическая. Этимология слов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диалог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монолог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 Соблюдение правил речевого этикета (коммуникативные ситуации), оценка своей речи с точки зрения проявления вежливости и доброжелательности по отношению к собеседнику.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Целостность, связность, законченность текста. Тема и главная мысль текста, выделение частей текста (вступление, основная часть, заключение), выбор части текста в соответствии с коммуникативной задачей. Создание устного и письменного текста в соответствии с коммуникативной задачей.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Предложение. Главные члены и связь слов в предложении.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Предложение как единица речи. Соблюдение в устной речи логического (смыслового) ударения и интонации конца предложения, оформление границ предложения на письме.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Обоснование правильности выделения подлежащего и сказуемого, установление смысловой связи слов в предложении при помощи вопросов.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предложений из групп слов, не связанных по смыслу, дополнение нераспространенных предложений словами.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рассказа по репродукции пейзажной картины русского художника.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Слово и его значение. Прямое и переносное значение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Слово как общее название однородных предметов. Прямое и переносное значения слов. Объяснение значения слова и определение знания слова по толковому словарю.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Распознавание среди слов и подбор к словам синонимов, антонимов. Этимология слов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синоним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антоним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со словарями синонимов и антонимов. Анализ речевых высказываний с использованием в них языковых средств.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Русское ударение.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Словесное и логическое ударение. Словообразующая функция ударения. Наблюдение за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разноместностью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подвижностью русского ударения.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орфоэпическим словарём. Соблюдение орфоэпических норм современного русского языка в практике речевого общения.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Русский алфавит, или Азбука. Звуки и буквы. Гласные звуки и буквы.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некоторыми сведениями по истории русской письменности.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Различие звуков и букв. Сопоставление звукового и буквенного обозначения слова. Определение положения заданной буквы в алфавите, соседних букв по отношению к заданной. Сведения из истории русского языка: о самых молодых буквах в алфавите, о прописных и строчных буквах, о букве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 Использование знания алфавита при работе со словарями.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Правильное произношение гласных звуков. Смыслоразличительная и слогообразующая роль гласных звуков. Характеристика гласного звука. Функции букв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е, ё, ю, я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в слове, соотнесение количества звуков и букв в словах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клюв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,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юла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Слова с безударным гласным звуком в корне.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Применение способов проверки написания буквы, обозначающей безударный гласный: изменение формы слова, подбор однокоренного слова. Планирование учебных действий при решении орфографической задачи: обозначение буквой безударного гласного звука в корне слова, - выбор способа ее решения, выполнение действий в соответствии с правилом (алгоритмом проверки).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Различие проверяемых и непроверяемых орфограмм.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Этимология слов: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орфограмма, малина, земляника.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орфографическим словарем.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Образные выражения (фразеологизмы):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 заплетается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 Значение и употребление в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Согласные звуки. Твердые и мягкие согласные звуки и буквы для их обозначения на письме.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Смыслоразличительная роль согласных звуков в слове.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Различие способов обозначения согласного звука [й'] буквами. Знакомство со сведениями о звуке-невидимке [й'].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Твердые и мягкие согласные звуки (парные и непарные). Обозначение мягкости согласных звуков на письме буквами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и, е, ё, ю, я, ь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Произношение сочетаний звуков с шипящими и их обозначение на письме.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Буквосочетания 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нч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: наблюдение над произношением и написанием. Применение правила написания буквосочетаний 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нч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Буквосочетания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жи-ши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ча-ща</w:t>
      </w:r>
      <w:proofErr w:type="spellEnd"/>
      <w:proofErr w:type="gram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чу-щу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применение правила их написания.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Соблюдение в речи правильного орфоэпического произношения (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чтобы, скучно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Соблюдение орфоэпических норм при произношении слова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щав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е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Правописание слов с парным по глухости-звонкости согласным.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на слух парного по глухости-звонкости согласного звука на конце слова и в корне перед согласным. Способы проверки написания буквы, обозначающей парный по глухости-звонкости согласный звук (изменение формы слова, подбор однокоренного слова).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Постановка орфографической задачи при написании слов, определение способа ее решения, выполнение действий в соответствии с правилом (алгоритмом проверки).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Разделительный мягкий знак (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Различие слов с мягким знаком – показателем мягкости предшествующего согласного звука и с разделительным мягким знаком. Наблюдение над произношением слов с разделительным мягким знаком. Соотнесение количества звуков и букв в словах: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семья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,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вьюга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устного рассказа по серии картинок.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Имя существительное как часть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Лексическое значение имен существительных. Классификация имен существительных на одушевленные и неодушевленные, собственные и нарицательные, группировка в тематические группы.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Поиск информации (с помощью взрослых) о происхождении своей фамилии, названия города и др., составление и запись предложений. Устный рассказ по репродукции картины с изображением богатырей, защитников земли Русской.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Число имен существительных.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Определение числа имен существительных. Изменение имен существительных по числам, имена существительные, употребляющиеся только в одном числе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ножницы, молоко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). Нормы произношения имен существительных в форме единственного и множественного числа (туфли-туфля, и др.). Работа с орфоэпическим и толковым словарями.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Глагол как часть речи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Обобщенное лексическое значение глагола. Глаголы в прямом и переносном значении. Орфоэпические и лексические нормы употребления глаголов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одеть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надеть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др.). Работа с орфоэпическим и толковым словарями.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ролью глаголов в тексте-повествовании.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Имя прилагательное как часть речи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Распознавание имени прилагательного среди других частей речи по обобщенному лексическому значению и вопросу. Знакомство с историей появления названия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имя прилагательное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Синтаксическая функция имени прилагательного. Знакомство с высказываниями русских писателей о русском языке.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Сравнение как одно из выразительных средств русского языка, подбор имен прилагательных для сравнения, характеристики качеств, присущих людям, животным.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ролью прилагательных в тексте-описании.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Местоимение как часть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Значение и употребление в речи местоимений. Редактирование текста с повторяющимися именами существительными.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Восстановление деформированного текста, подбор к нему заголовка, запись составленного текста.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текста-диалога по рисункам, употребление местоимений в диалогической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Предлоги.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за ролью предлогов в речи, узнавание предлогов в устной и письменной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Правильное употребление предлогов в речи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прийти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школы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Раздельное написание предлогов со словами.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Интеллектуальная игра «Знатоки русского языка»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со словарями: толковым, орфографическим, антонимов, синонимов и др. Составление заданий, для выполнение которых потребуются словари. Участие в игре, выполнение заданий.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Наш язык и наша речь. Текст.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Различия языка и речи. Речь как отражение культуры человека.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Высказывания о русском языке. Сферы употребления русского языка в России.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Средства русской речи в поэзии А.С.Пушкина (на материале учебников по русскому языку и литературному чтению).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Типы текста (повторение). Выделение предложений в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непунктированном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тексте. Выделение в письменном тексте диалога.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Простое и сложное предложения.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типа предложения по цели высказывания. Использование алгоритма разбора предложения по членам.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Различие простого и сложного предложения, объяснение постановки знака препинания (запятой) внутри сложного предложения. Составление сложного предложения из двух простых. Составление предложения по заданной схеме.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текста по репродукции пейзажной картины русского художника.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Фразеологизмы и их использование в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Отличие фразеологизмов от неустойчивого сочетания слов. Работа с фразеологическим словарем, уточнение значения фразеологизмов.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Выбор слов, словосочетаний в соответствии с целью и адресатом высказывания, участие в диалоге. Устранение однообразного употребления слов в заданном или собственном тексте. Составление текста по репродукции картины русского художника с изображением натюрморта.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Имя числительное в русском языке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Распознавание имен числительных в речи и объяснение их значения. Интересные факты из истории числительных в русском языке. Этимология слов: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пять, цифра, сорок, сентябрь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Русские народные пословицы с именами числительными.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 слова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однокоренных слов с омонимичными корнями, с формами одного и того же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Наблюдение над чередованием звуков в корнях. Корни </w:t>
      </w:r>
      <w:proofErr w:type="gram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сложных словах.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со словообразовательными статьями в словаре. Наблюдение над группами однокоренных слов и способами их образования. Поиск информации для выполнения проекта по теме «Семья слов».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Слова старославянского происхождения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Старославянизмы в русском языке.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 освоенных алгоритмов действий для решения орфографических задач.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Редактирование предложений с неуместным употреблением в них однокоренных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Подробное изложение текста по данному плану, с предварительным языковым анализом, самостоятельный подбор заголовка.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Правописание орфограмм в значимых частях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Группировка слов по типу орфограмм (на примере изученных), по месту орфограммы в слове.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орфографическим словарем.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словариков с определенной орфограммой.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Развитие речи. Изложение текста по плану, создание собственного текста (объявление).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Восстановление содержания деформированного текста, самостоятельное составление плана, письменный пересказ текста.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текста объявления.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Устаревшие слова (имена существительные) в русском языке.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лексического значения имен существительных, грамматических признаков.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источниками информации: поиск устаревших слов в тексте.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толковым словарем, объяснение значений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толкованием значения некоторых имен. Составление рассказа о своем имени (с помощью взрослых).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Род имен существительных.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Классификация имен существительных по роду. Имена существительные общего рода. Согласование существительных общего рода и имен прилагательных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мальчик большой умница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нормами согласования типа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: серая мышь, лесная глушь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 Составление рассказа по серии картин.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Падеж имен существительных.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некоторыми сведениями из истории падежей русского языка. Определение падежа имени существительного. Сопоставление и различение сходных падежных форм (именительный и винительный, родительный и винительный падеж одушевленных существительных мужского рода и др.).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рассказа по репродукции картины русского художника-иллюстратора.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Морфологический разбор имени существительного.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памяткой «Порядок разбора имени существительного».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Распознавание с помощью памятки грамматических признаков имени существительного.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Применение знаний и способов действий для решения учебно-практических задач.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сообщений об изученных падежах.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Формы имен прилагательных.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зависимости рода, числа имени прилагательного от существительного.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Нормы употребления в речи имен прилагательных в словосочетаниях типа: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серая мышь, пенистый шампунь, белый лебедь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Происхождение названий цветов: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голубой, лазоревый, бирюзовый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Подбор имен прилагательных для сравнения признаков предметов. Составление текста-описания о животном </w:t>
      </w:r>
      <w:proofErr w:type="gram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личным</w:t>
      </w:r>
      <w:proofErr w:type="gram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наблюдением с предварительным обсуждением структуры текста.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Имена прилагательные в русском фольклоре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употреблением прилагательных в произведениях разных жанров русского фольклора: сказках, загадках, пословицах, песнях.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Участие в презентации проектов.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собственных загадок с именами прилагательными.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Конкурс загадок.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Формы глагола.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Неопределенная форма глагола. Образование однокоренных глаголов в неопределенной форме. Изменение глаголов по числам.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Фразеологизмы, в состав которых входят глаголы: значение, употребление в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Восстановление деформированного текста, определение возможности составить предложение из заданных слов (без глагола), дополнение предложений своими словами, подбор заголовка к тексту.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Изменение глаголов по временам. Образование от неопределенной формы временн</w:t>
      </w:r>
      <w:r w:rsidRPr="00CD7D37"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>ы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х форм глагола. Трансформация теста путем изменения времени глаголов (употребив в прошедшем времени).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Нормы произношения глаголов в прошедшем времени с частицей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>е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был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и др.)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Морфологический разбор глагола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 памяткой «Порядок разбора глагола».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Распознавание с помощью памятки грамматических признаков глагола. Применение знаний и способов действий для решения учебно-практических задач.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Конференция «Части речи в русском языке»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Выбор темы сообщения, составление плана, подбор материала для доклада, подготовка презентации, оформление итогов мероприятия.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Русский язык – язык общения. Текст.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Диалогическая и монологическая речь. Нормы речевого этикета, значение слов приветствий, извинений, просьб, прощаний в русской речи, использование их в общении.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Русские народные пословицы о речи и языке. Составление текста по выбранной пословице.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Комплексная работа со структурой текста: 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, корректировка последовательности частей (абзацев), предложений.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Этимология слова 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каникулы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Создание собственных текстов по предложенным темам с использованием разных типов речи.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Однородные члены предложения.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Интонация перечисления в предложениях с однородными членами. Составление предложений с однородными членами без союзов и с союзами (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и, а, но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Объяснение постановки запятых в предложениях с однородными членами, оценка текста с точки зрения пунктуационной правильности.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Поиск информации о деятельности людей, занятых в сельском хозяйстве, расширение активного словаря обучающихся по данной теме, составление рассказа о профессиях и людях труда, работающих на селе (профессии родителей, родственников и др.).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рассказа по репродукции пейзажной картины русского художника по данному плану.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Лексическое значение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Анализ высказываний о русском языке. Определение значения слова по тексту и уточнение с помощью толкового словаря.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Распознавание многозначных слов, слов в прямом и переносном значениях, синонимов, антонимов, фразеологизмов, устаревших слов. Наблюдение за использованием их в тексте. Работа со словарями.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предложений, в которых слово употреблено в прямом или переносном значении.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собственных толковых словариков: внесение слов, значение которых ранее было неизвестно.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Этимология слов с частью </w:t>
      </w:r>
      <w:proofErr w:type="spellStart"/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библио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Работа со словарем иностранных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изобразительно-выразительными средствами русского языка, употреблением фразеологизмов в речи. Составление текста по рисунку с использованием фразеологизма.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Значимые части слова. Правописание гласных и согласных в значимых частях слова.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Выделение частей слова, объяснение значения некоторых суффиксов, приставок и значения слова. Моделирование слов с определенным составом. Группировка слов по составу, корректировка ошибочного объединения слов в группу, подбор слов к заданной схеме.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Установление зависимости способа проверки от места орфограммы в слове, объяснение с помощью алгоритма правильности написания слова. Применение разных способов проверки изученных орфограмм.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Знакомство с отдельными фактами из истории русского языка: происхождение и значение постфикса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–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ся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(-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сь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Правописание суффиксов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–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ик</w:t>
      </w:r>
      <w:proofErr w:type="spellEnd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ек</w:t>
      </w:r>
      <w:proofErr w:type="spellEnd"/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и запись текста объявления, поздравления.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Части речи. Типы склонения имен существительных.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Классификация слов по частям речи на основе изученных признаков. Анализ изученных признаков и соотнесение их с той частью речи, которой они присущи. Составление сообщений о частях речи с использованием таблиц, схем и др. Написание отзыва по репродукции картины русского художника-иллюстратора.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Начальная и косвенная форма имен существительных. Падежные и смысловые вопросы, определение падежа, в котором употреблено имя существительное.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Нормы употребление в речи неизменяемых имен существительных.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принадлежности имен существительных к 1, 2, 3 типу склонения, группировка имен существительных по типу склонения.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Написание сочинения-отзыва по репродукции картины русского художника с портретным изображением (</w:t>
      </w:r>
      <w:proofErr w:type="spellStart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В.А.Тропинин</w:t>
      </w:r>
      <w:proofErr w:type="spellEnd"/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«Кружевница» и др.)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Правописание падежных окончаний имен существительных.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Установление наличия в именах существительных безударного окончания и определение способа его проверки. Объяснение с помощью алгоритма правильности написания орфограммы, корректировка ошибочного написания слов.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Правописание имен существительных в творительном падеже, оканчивающихся на шипящие и 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 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врач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– зад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>а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</w:t>
      </w:r>
      <w:r w:rsidRPr="00CD7D37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ей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Подробное изложение повествовательного текста по самостоятельно составленному плану.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Проект «Говорите правильно!»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Употребление в речи имен существительных во множественном числе в именительном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директора, шофёры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 и родительном (</w:t>
      </w:r>
      <w:r w:rsidRPr="00CD7D37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яблок, апельсинов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) падежах. Исследование речи взрослых, сверстников относительно употребления форм имен существительных множественного числа (именительный и родительный падежи). Участие в презентации результатов проектной деятельности.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Проект «Имена прилагательные в произведениях А.С.Пушкина («Сказка о рыбаке и рыбке»)».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Поиск в сказке имен прилагательных и определение их роли в передаче авторского отношения к героям произведения и пониманию главной мысли. Осуществление лексического анализа слов – имен прилагательных. Участие в презентации результатов проектной деятельности.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Склонение имен прилагательных мужского, среднего и женского рода в единственном числе.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и обоснование написания безударного падежного окончания имен прилагательных мужского, среднего и женского рода в единственном числе, проверка правильности написанного.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Анализ и письменное изложение описательной части текста-образца (о национальном достоянии России, древнерусских архитектурных памятниках).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Поиск информации о достопримечательностях родного города (поселка), обобщение ее и составление сообщения. Запись текста-описания по памяти.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Согласование имен прилагательных и имен существительных в речи. Морфологический разбор имени прилагательных.</w:t>
      </w:r>
    </w:p>
    <w:p w:rsidR="004753A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Поиск и обобщение информации об истории русского языка, об изменениях, происходящих в языке, нормах речевого общения. Участие в презентации результатов проектной деятельности.</w:t>
      </w:r>
    </w:p>
    <w:p w:rsidR="004753A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08140B" w:rsidRPr="0008140B" w:rsidRDefault="0008140B" w:rsidP="00B102E2">
      <w:pPr>
        <w:pStyle w:val="a3"/>
        <w:numPr>
          <w:ilvl w:val="0"/>
          <w:numId w:val="14"/>
        </w:numPr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Календарно-тематическое планирование</w:t>
      </w:r>
      <w:proofErr w:type="gramStart"/>
      <w:r w:rsidRPr="0008140B">
        <w:rPr>
          <w:b/>
          <w:sz w:val="24"/>
          <w:szCs w:val="24"/>
        </w:rPr>
        <w:t xml:space="preserve"> .</w:t>
      </w:r>
      <w:proofErr w:type="gramEnd"/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1 класс</w:t>
      </w: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(Из расчёта 0,5 часа в неделю,33 недели)</w:t>
      </w:r>
    </w:p>
    <w:p w:rsidR="00456EB7" w:rsidRPr="0080407B" w:rsidRDefault="00456EB7" w:rsidP="00456EB7">
      <w:pPr>
        <w:spacing w:after="0" w:line="240" w:lineRule="auto"/>
        <w:ind w:left="-567"/>
        <w:jc w:val="center"/>
        <w:rPr>
          <w:rFonts w:cs="Times New Roman"/>
          <w:b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/>
      </w:tblPr>
      <w:tblGrid>
        <w:gridCol w:w="687"/>
        <w:gridCol w:w="5794"/>
        <w:gridCol w:w="1027"/>
        <w:gridCol w:w="946"/>
        <w:gridCol w:w="833"/>
        <w:gridCol w:w="1487"/>
      </w:tblGrid>
      <w:tr w:rsidR="00456EB7" w:rsidRPr="005752DE" w:rsidTr="00456EB7">
        <w:tc>
          <w:tcPr>
            <w:tcW w:w="692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5752DE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5867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752DE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5752DE">
              <w:rPr>
                <w:rFonts w:cs="Times New Roman"/>
                <w:sz w:val="24"/>
                <w:szCs w:val="24"/>
              </w:rPr>
              <w:t>Дата план.</w:t>
            </w: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5752DE">
              <w:rPr>
                <w:rFonts w:cs="Times New Roman"/>
                <w:sz w:val="24"/>
                <w:szCs w:val="24"/>
              </w:rPr>
              <w:t>Дата факт.</w:t>
            </w: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5752DE">
              <w:rPr>
                <w:rFonts w:cs="Times New Roman"/>
                <w:sz w:val="24"/>
                <w:szCs w:val="24"/>
              </w:rPr>
              <w:t>Примеч</w:t>
            </w:r>
            <w:r>
              <w:rPr>
                <w:rFonts w:cs="Times New Roman"/>
                <w:sz w:val="24"/>
                <w:szCs w:val="24"/>
              </w:rPr>
              <w:t>ание</w:t>
            </w: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Как люди общаются друг с другом.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Общение. Устная и письменная речь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tabs>
                <w:tab w:val="left" w:pos="5970"/>
              </w:tabs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Вежливые слова.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Стандартные обороты речи для участия в диалоге (Как вежливо попросить? Как похвалить товарища? Как правильно отблагодарить?)</w:t>
            </w:r>
            <w:r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Cs w:val="22"/>
              </w:rPr>
            </w:pPr>
            <w:r w:rsidRPr="00806881">
              <w:rPr>
                <w:rStyle w:val="c4"/>
                <w:color w:val="000000"/>
              </w:rPr>
              <w:t>Как люди приветствуют друг друга.</w:t>
            </w:r>
            <w:r>
              <w:rPr>
                <w:color w:val="000000"/>
                <w:szCs w:val="22"/>
              </w:rPr>
              <w:t xml:space="preserve"> </w:t>
            </w:r>
            <w:r w:rsidRPr="00806881">
              <w:rPr>
                <w:rStyle w:val="c26"/>
                <w:color w:val="000000"/>
              </w:rPr>
              <w:t>Секреты диалога: учимся разговаривать друг с другом и со взрослыми.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tabs>
                <w:tab w:val="left" w:pos="5970"/>
              </w:tabs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Зачем людям имена. Имена в малых жанрах фольклора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Спрашиваем и отвечаем.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Цели и виды вопросов (вопрос уточнение, вопрос как запрос на новое содержание)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Выделяем голосом важные слова.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Роль логического ударения.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pStyle w:val="c14"/>
              <w:spacing w:before="0" w:beforeAutospacing="0" w:line="276" w:lineRule="auto"/>
              <w:jc w:val="both"/>
              <w:rPr>
                <w:color w:val="000000"/>
              </w:rPr>
            </w:pPr>
            <w:r w:rsidRPr="00806881">
              <w:rPr>
                <w:rStyle w:val="c4"/>
                <w:color w:val="000000"/>
              </w:rPr>
              <w:t>Роль логического ударения.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Cs w:val="22"/>
              </w:rPr>
            </w:pPr>
            <w:r w:rsidRPr="00806881">
              <w:rPr>
                <w:rStyle w:val="c4"/>
                <w:color w:val="000000"/>
              </w:rPr>
              <w:t>Как можно играть звуками.</w:t>
            </w:r>
            <w:r>
              <w:rPr>
                <w:color w:val="000000"/>
                <w:szCs w:val="22"/>
              </w:rPr>
              <w:t xml:space="preserve"> </w:t>
            </w:r>
            <w:r w:rsidRPr="00806881">
              <w:rPr>
                <w:rStyle w:val="c4"/>
                <w:color w:val="000000"/>
              </w:rPr>
              <w:t>Звукопись в стихотворном художественном тексте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pStyle w:val="c14"/>
              <w:spacing w:before="0" w:beforeAutospacing="0" w:line="276" w:lineRule="auto"/>
              <w:jc w:val="both"/>
              <w:rPr>
                <w:color w:val="000000"/>
              </w:rPr>
            </w:pPr>
            <w:r w:rsidRPr="00806881">
              <w:rPr>
                <w:rStyle w:val="c4"/>
                <w:color w:val="000000"/>
              </w:rPr>
              <w:t>Где поставить ударение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pStyle w:val="c14"/>
              <w:spacing w:before="0" w:beforeAutospacing="0" w:line="276" w:lineRule="auto"/>
              <w:jc w:val="both"/>
              <w:rPr>
                <w:color w:val="000000"/>
              </w:rPr>
            </w:pPr>
            <w:r w:rsidRPr="00806881">
              <w:rPr>
                <w:rStyle w:val="c4"/>
                <w:color w:val="000000"/>
              </w:rPr>
              <w:t>Где поставить ударение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tabs>
                <w:tab w:val="left" w:pos="5970"/>
              </w:tabs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Смыслоразличительная роль ударения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color w:val="000000"/>
                <w:sz w:val="24"/>
                <w:szCs w:val="27"/>
                <w:shd w:val="clear" w:color="auto" w:fill="FFFFFF"/>
              </w:rPr>
              <w:t>Смыслоразличительная роль ударения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6EB7" w:rsidRPr="005752DE" w:rsidTr="00456EB7">
        <w:tc>
          <w:tcPr>
            <w:tcW w:w="692" w:type="dxa"/>
          </w:tcPr>
          <w:p w:rsidR="00456EB7" w:rsidRPr="00806881" w:rsidRDefault="00456EB7" w:rsidP="00456EB7">
            <w:pPr>
              <w:rPr>
                <w:rFonts w:cs="Times New Roman"/>
                <w:sz w:val="24"/>
                <w:szCs w:val="24"/>
              </w:rPr>
            </w:pPr>
            <w:r w:rsidRPr="0080688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5867" w:type="dxa"/>
          </w:tcPr>
          <w:p w:rsidR="00456EB7" w:rsidRPr="00806881" w:rsidRDefault="00456EB7" w:rsidP="00456EB7">
            <w:pPr>
              <w:pStyle w:val="c75"/>
              <w:spacing w:before="0" w:beforeAutospacing="0" w:line="276" w:lineRule="auto"/>
              <w:ind w:hanging="10"/>
              <w:jc w:val="both"/>
              <w:rPr>
                <w:color w:val="000000"/>
              </w:rPr>
            </w:pPr>
            <w:r w:rsidRPr="00806881">
              <w:rPr>
                <w:rStyle w:val="c4"/>
                <w:color w:val="000000"/>
              </w:rPr>
              <w:t>Обобщение полученных знаний.</w:t>
            </w:r>
          </w:p>
        </w:tc>
        <w:tc>
          <w:tcPr>
            <w:tcW w:w="1033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1ч.</w:t>
            </w:r>
          </w:p>
        </w:tc>
        <w:tc>
          <w:tcPr>
            <w:tcW w:w="950" w:type="dxa"/>
          </w:tcPr>
          <w:p w:rsidR="00456EB7" w:rsidRPr="005752DE" w:rsidRDefault="00456EB7" w:rsidP="00456E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56EB7" w:rsidRPr="005752DE" w:rsidRDefault="00456EB7" w:rsidP="00456EB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08140B" w:rsidRDefault="0008140B" w:rsidP="00456EB7">
      <w:pPr>
        <w:pStyle w:val="a3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8140B" w:rsidRPr="0008140B" w:rsidRDefault="0008140B" w:rsidP="0008140B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Календарно-тематическое планирование</w:t>
      </w:r>
      <w:proofErr w:type="gramStart"/>
      <w:r w:rsidRPr="0008140B">
        <w:rPr>
          <w:b/>
          <w:sz w:val="24"/>
          <w:szCs w:val="24"/>
        </w:rPr>
        <w:t xml:space="preserve"> .</w:t>
      </w:r>
      <w:proofErr w:type="gramEnd"/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08140B">
        <w:rPr>
          <w:b/>
          <w:sz w:val="24"/>
          <w:szCs w:val="24"/>
        </w:rPr>
        <w:t xml:space="preserve"> класс</w:t>
      </w:r>
    </w:p>
    <w:p w:rsid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(Из расчёта 0,5 часа в неделю,</w:t>
      </w:r>
      <w:r>
        <w:rPr>
          <w:b/>
          <w:sz w:val="24"/>
          <w:szCs w:val="24"/>
        </w:rPr>
        <w:t>35</w:t>
      </w:r>
      <w:r w:rsidRPr="0008140B">
        <w:rPr>
          <w:b/>
          <w:sz w:val="24"/>
          <w:szCs w:val="24"/>
        </w:rPr>
        <w:t xml:space="preserve"> недели)</w:t>
      </w: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</w:p>
    <w:p w:rsidR="00456EB7" w:rsidRPr="00FB0EC0" w:rsidRDefault="00456EB7" w:rsidP="00456EB7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</w:p>
    <w:tbl>
      <w:tblPr>
        <w:tblStyle w:val="a4"/>
        <w:tblW w:w="10774" w:type="dxa"/>
        <w:tblInd w:w="-885" w:type="dxa"/>
        <w:tblLook w:val="04A0"/>
      </w:tblPr>
      <w:tblGrid>
        <w:gridCol w:w="702"/>
        <w:gridCol w:w="6656"/>
        <w:gridCol w:w="985"/>
        <w:gridCol w:w="848"/>
        <w:gridCol w:w="1583"/>
      </w:tblGrid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Тема урока</w:t>
            </w:r>
          </w:p>
        </w:tc>
        <w:tc>
          <w:tcPr>
            <w:tcW w:w="1833" w:type="dxa"/>
            <w:gridSpan w:val="2"/>
          </w:tcPr>
          <w:p w:rsidR="00FB0EC0" w:rsidRPr="00A53A74" w:rsidRDefault="00FB0EC0" w:rsidP="00456EB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Примечание</w:t>
            </w: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план</w:t>
            </w: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факт</w:t>
            </w: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 одежке встречают. 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Ржаной хлебушко калачу дедушка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Если хорошие щи, так другой пищи не ищи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Каша-кормилица наша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rPr>
          <w:trHeight w:val="298"/>
        </w:trPr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Любишь кататься – люби и саночки возить</w:t>
            </w:r>
            <w:r w:rsidRPr="00A53A74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решете воду не удержишь. 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rPr>
          <w:trHeight w:val="406"/>
        </w:trPr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Самовар кипит – уходить не велит. 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Помогает ли ударение различать слова? 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A53A74" w:rsidTr="00A53A74">
        <w:tc>
          <w:tcPr>
            <w:tcW w:w="702" w:type="dxa"/>
          </w:tcPr>
          <w:p w:rsidR="00FB0EC0" w:rsidRPr="00A53A74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6656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A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Для чего нужны синонимы?  Формирование понятия «синонимы»</w:t>
            </w:r>
          </w:p>
        </w:tc>
        <w:tc>
          <w:tcPr>
            <w:tcW w:w="985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A53A74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Для чего нужны антонимы? формирование понятия «антонимы». Развивать внимательное отношение к языку, 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Как появляются фразеологизмы и пословицы? 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Как можно объяснить значение слова? Переносное значение слова.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Учимся вести диалог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Составляем развернутое толкование значения слова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Устанавливаем связь предложений в тексте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Создаем тексты-инструкции и тексты-повествования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C0" w:rsidRPr="00FB0EC0" w:rsidTr="00A53A74">
        <w:tc>
          <w:tcPr>
            <w:tcW w:w="702" w:type="dxa"/>
          </w:tcPr>
          <w:p w:rsidR="00FB0EC0" w:rsidRPr="00FB0EC0" w:rsidRDefault="00FB0EC0" w:rsidP="00456EB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FB0EC0">
              <w:rPr>
                <w:rFonts w:eastAsia="Calibri" w:cs="Times New Roman"/>
                <w:sz w:val="24"/>
                <w:szCs w:val="24"/>
              </w:rPr>
              <w:t>17</w:t>
            </w:r>
            <w:r w:rsidR="002B7988">
              <w:rPr>
                <w:rFonts w:eastAsia="Calibri" w:cs="Times New Roman"/>
                <w:sz w:val="24"/>
                <w:szCs w:val="24"/>
              </w:rPr>
              <w:t>-18</w:t>
            </w:r>
          </w:p>
        </w:tc>
        <w:tc>
          <w:tcPr>
            <w:tcW w:w="6656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EC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  <w:r w:rsidR="002B798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Повторение</w:t>
            </w:r>
          </w:p>
        </w:tc>
        <w:tc>
          <w:tcPr>
            <w:tcW w:w="985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FB0EC0" w:rsidRPr="00FB0EC0" w:rsidRDefault="00FB0EC0" w:rsidP="00456EB7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0EC0" w:rsidRDefault="00FB0EC0" w:rsidP="00FB0EC0">
      <w:pPr>
        <w:pStyle w:val="a3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53A74" w:rsidRDefault="00A53A74" w:rsidP="00FB0EC0">
      <w:pPr>
        <w:pStyle w:val="a3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53A74" w:rsidRPr="0008140B" w:rsidRDefault="00A53A74" w:rsidP="00FB0EC0">
      <w:pPr>
        <w:pStyle w:val="a3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Календарно-тематическое планирование</w:t>
      </w:r>
      <w:proofErr w:type="gramStart"/>
      <w:r w:rsidRPr="0008140B">
        <w:rPr>
          <w:b/>
          <w:sz w:val="24"/>
          <w:szCs w:val="24"/>
        </w:rPr>
        <w:t xml:space="preserve"> .</w:t>
      </w:r>
      <w:proofErr w:type="gramEnd"/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08140B">
        <w:rPr>
          <w:b/>
          <w:sz w:val="24"/>
          <w:szCs w:val="24"/>
        </w:rPr>
        <w:t xml:space="preserve"> класс</w:t>
      </w: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(Из расчёта 0,5 часа в неделю,</w:t>
      </w:r>
      <w:r>
        <w:rPr>
          <w:b/>
          <w:sz w:val="24"/>
          <w:szCs w:val="24"/>
        </w:rPr>
        <w:t>35</w:t>
      </w:r>
      <w:r w:rsidRPr="0008140B">
        <w:rPr>
          <w:b/>
          <w:sz w:val="24"/>
          <w:szCs w:val="24"/>
        </w:rPr>
        <w:t xml:space="preserve"> недели)</w:t>
      </w:r>
    </w:p>
    <w:p w:rsidR="0008140B" w:rsidRDefault="0008140B" w:rsidP="0008140B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53A74" w:rsidRPr="00DF092B" w:rsidRDefault="00A53A74" w:rsidP="00A53A74">
      <w:pPr>
        <w:spacing w:after="0" w:line="240" w:lineRule="auto"/>
        <w:jc w:val="center"/>
        <w:rPr>
          <w:rFonts w:eastAsia="Calibri"/>
          <w:sz w:val="28"/>
          <w:szCs w:val="28"/>
        </w:rPr>
      </w:pPr>
      <w:r w:rsidRPr="00DF092B">
        <w:rPr>
          <w:rFonts w:eastAsia="Calibri"/>
          <w:sz w:val="28"/>
          <w:szCs w:val="28"/>
        </w:rPr>
        <w:t>3 класс</w:t>
      </w:r>
    </w:p>
    <w:p w:rsidR="00A53A74" w:rsidRPr="00A53A74" w:rsidRDefault="00A53A74" w:rsidP="00A53A74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3"/>
        <w:gridCol w:w="2517"/>
      </w:tblGrid>
      <w:tr w:rsidR="00A53A74" w:rsidRPr="00A53A74" w:rsidTr="00455788">
        <w:tc>
          <w:tcPr>
            <w:tcW w:w="7053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Calibri"/>
                <w:sz w:val="24"/>
                <w:szCs w:val="24"/>
              </w:rPr>
              <w:t>Тема</w:t>
            </w:r>
          </w:p>
        </w:tc>
        <w:tc>
          <w:tcPr>
            <w:tcW w:w="2517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A53A74" w:rsidRPr="00A53A74" w:rsidTr="00455788">
        <w:tc>
          <w:tcPr>
            <w:tcW w:w="7053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Русский язык: прошлое и настоящее</w:t>
            </w:r>
          </w:p>
        </w:tc>
        <w:tc>
          <w:tcPr>
            <w:tcW w:w="2517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A53A74" w:rsidRPr="00A53A74" w:rsidTr="00455788">
        <w:tc>
          <w:tcPr>
            <w:tcW w:w="7053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Язык в действии</w:t>
            </w:r>
          </w:p>
        </w:tc>
        <w:tc>
          <w:tcPr>
            <w:tcW w:w="2517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53A74" w:rsidRPr="00A53A74" w:rsidTr="00455788">
        <w:tc>
          <w:tcPr>
            <w:tcW w:w="7053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Секреты речи и текста</w:t>
            </w:r>
          </w:p>
        </w:tc>
        <w:tc>
          <w:tcPr>
            <w:tcW w:w="2517" w:type="dxa"/>
            <w:shd w:val="clear" w:color="auto" w:fill="auto"/>
          </w:tcPr>
          <w:p w:rsidR="00A53A74" w:rsidRPr="00A53A74" w:rsidRDefault="002B7988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A53A74" w:rsidRPr="00A53A74" w:rsidTr="00455788">
        <w:tc>
          <w:tcPr>
            <w:tcW w:w="7053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Calibri"/>
                <w:sz w:val="24"/>
                <w:szCs w:val="24"/>
              </w:rPr>
              <w:t xml:space="preserve">                                                                       Итого часов</w:t>
            </w:r>
          </w:p>
        </w:tc>
        <w:tc>
          <w:tcPr>
            <w:tcW w:w="2517" w:type="dxa"/>
            <w:shd w:val="clear" w:color="auto" w:fill="auto"/>
          </w:tcPr>
          <w:p w:rsidR="00A53A74" w:rsidRPr="00A53A74" w:rsidRDefault="00A53A74" w:rsidP="0045578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53A74">
              <w:rPr>
                <w:rFonts w:eastAsia="Calibri"/>
                <w:sz w:val="24"/>
                <w:szCs w:val="24"/>
              </w:rPr>
              <w:t>1</w:t>
            </w:r>
            <w:r w:rsidR="002B7988">
              <w:rPr>
                <w:rFonts w:eastAsia="Calibri"/>
                <w:sz w:val="24"/>
                <w:szCs w:val="24"/>
              </w:rPr>
              <w:t>8</w:t>
            </w:r>
          </w:p>
        </w:tc>
      </w:tr>
    </w:tbl>
    <w:p w:rsidR="00A53A74" w:rsidRPr="00DF092B" w:rsidRDefault="00A53A74" w:rsidP="00A53A74">
      <w:pPr>
        <w:spacing w:after="0" w:line="240" w:lineRule="auto"/>
        <w:rPr>
          <w:rFonts w:eastAsia="Calibri"/>
          <w:b/>
          <w:sz w:val="28"/>
          <w:szCs w:val="28"/>
        </w:rPr>
      </w:pPr>
    </w:p>
    <w:p w:rsidR="00A53A74" w:rsidRPr="00DF092B" w:rsidRDefault="00A53A74" w:rsidP="00A53A74">
      <w:pPr>
        <w:tabs>
          <w:tab w:val="left" w:pos="1985"/>
        </w:tabs>
        <w:spacing w:after="0" w:line="240" w:lineRule="auto"/>
        <w:jc w:val="both"/>
        <w:rPr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176" w:tblpY="8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954"/>
        <w:gridCol w:w="992"/>
        <w:gridCol w:w="709"/>
        <w:gridCol w:w="1559"/>
      </w:tblGrid>
      <w:tr w:rsidR="00A53A74" w:rsidRPr="00DF092B" w:rsidTr="00455788">
        <w:trPr>
          <w:trHeight w:val="345"/>
        </w:trPr>
        <w:tc>
          <w:tcPr>
            <w:tcW w:w="675" w:type="dxa"/>
            <w:vMerge w:val="restart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</w:p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val="en-US" w:eastAsia="ru-RU" w:bidi="hi-IN"/>
              </w:rPr>
            </w:pPr>
            <w:r w:rsidRPr="00DF092B">
              <w:rPr>
                <w:color w:val="000000"/>
                <w:kern w:val="1"/>
                <w:sz w:val="24"/>
                <w:szCs w:val="24"/>
                <w:lang w:val="en-US" w:eastAsia="ru-RU" w:bidi="hi-IN"/>
              </w:rPr>
              <w:t>№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Тема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53A74" w:rsidRPr="00A53A74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2"/>
                <w:lang w:eastAsia="ru-RU" w:bidi="hi-IN"/>
              </w:rPr>
            </w:pPr>
            <w:r w:rsidRPr="00A53A74">
              <w:rPr>
                <w:kern w:val="1"/>
                <w:sz w:val="22"/>
                <w:lang w:eastAsia="ru-RU" w:bidi="hi-IN"/>
              </w:rPr>
              <w:t>Дата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Примечание</w:t>
            </w:r>
          </w:p>
        </w:tc>
      </w:tr>
      <w:tr w:rsidR="00A53A74" w:rsidRPr="00DF092B" w:rsidTr="00455788">
        <w:trPr>
          <w:trHeight w:val="346"/>
        </w:trPr>
        <w:tc>
          <w:tcPr>
            <w:tcW w:w="675" w:type="dxa"/>
            <w:vMerge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kern w:val="1"/>
                <w:sz w:val="24"/>
                <w:szCs w:val="24"/>
                <w:lang w:val="en-US" w:eastAsia="ru-RU" w:bidi="hi-IN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A53A74" w:rsidRPr="00A53A74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2"/>
                <w:lang w:eastAsia="ru-RU" w:bidi="hi-IN"/>
              </w:rPr>
            </w:pPr>
            <w:proofErr w:type="spellStart"/>
            <w:r w:rsidRPr="00A53A74">
              <w:rPr>
                <w:kern w:val="1"/>
                <w:sz w:val="22"/>
                <w:lang w:eastAsia="ru-RU" w:bidi="hi-IN"/>
              </w:rPr>
              <w:t>Планир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A53A74" w:rsidRPr="00A53A74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2"/>
                <w:lang w:eastAsia="ru-RU" w:bidi="hi-IN"/>
              </w:rPr>
            </w:pPr>
            <w:proofErr w:type="spellStart"/>
            <w:r w:rsidRPr="00A53A74">
              <w:rPr>
                <w:kern w:val="1"/>
                <w:sz w:val="22"/>
                <w:lang w:eastAsia="ru-RU" w:bidi="hi-IN"/>
              </w:rPr>
              <w:t>Фактич</w:t>
            </w:r>
            <w:proofErr w:type="spellEnd"/>
          </w:p>
        </w:tc>
        <w:tc>
          <w:tcPr>
            <w:tcW w:w="1559" w:type="dxa"/>
            <w:vMerge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</w:p>
        </w:tc>
      </w:tr>
      <w:tr w:rsidR="00A53A74" w:rsidRPr="00DF092B" w:rsidTr="00455788">
        <w:trPr>
          <w:trHeight w:val="363"/>
        </w:trPr>
        <w:tc>
          <w:tcPr>
            <w:tcW w:w="7621" w:type="dxa"/>
            <w:gridSpan w:val="3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/>
                <w:i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bCs/>
                <w:i/>
                <w:color w:val="000000"/>
                <w:kern w:val="1"/>
                <w:sz w:val="24"/>
                <w:szCs w:val="24"/>
                <w:lang w:eastAsia="zh-CN" w:bidi="hi-IN"/>
              </w:rPr>
              <w:t>Раздел 1. Русский язык: прошлое и настоящее 10 ч</w:t>
            </w: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450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val="en-US" w:eastAsia="ru-RU" w:bidi="hi-IN"/>
              </w:rPr>
            </w:pPr>
            <w:r w:rsidRPr="00DF092B">
              <w:rPr>
                <w:kern w:val="1"/>
                <w:sz w:val="24"/>
                <w:szCs w:val="24"/>
                <w:lang w:val="en-US" w:eastAsia="ru-RU" w:bidi="hi-IN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Где путь прямой, там не езди по кривой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</w:p>
        </w:tc>
      </w:tr>
      <w:tr w:rsidR="00A53A74" w:rsidRPr="00DF092B" w:rsidTr="00455788">
        <w:trPr>
          <w:trHeight w:val="283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i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ru-RU" w:bidi="hi-IN"/>
              </w:rPr>
              <w:t xml:space="preserve"> </w:t>
            </w: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Кто друг прямой, тот брат родной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Дождик вымочит, а красно солнышко высушит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both"/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Сошлись два друга – мороз да вьюга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i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Ветер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без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крыльев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летает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i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Какой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лес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без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чудес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Дело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мастера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боится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Заиграйте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,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мои</w:t>
            </w:r>
            <w:proofErr w:type="spellEnd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val="en-US" w:eastAsia="zh-CN" w:bidi="hi-IN"/>
              </w:rPr>
              <w:t>гусли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both"/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Что ни город, то норов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A53A74">
        <w:trPr>
          <w:trHeight w:val="343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bCs/>
                <w:color w:val="000000"/>
                <w:kern w:val="1"/>
                <w:sz w:val="24"/>
                <w:szCs w:val="24"/>
                <w:lang w:eastAsia="zh-CN" w:bidi="hi-IN"/>
              </w:rPr>
              <w:t>У земли ясно солнце, у человека – слово</w:t>
            </w:r>
          </w:p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lastRenderedPageBreak/>
              <w:t>11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Для</w:t>
            </w:r>
            <w:proofErr w:type="spellEnd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чего</w:t>
            </w:r>
            <w:proofErr w:type="spellEnd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нужны</w:t>
            </w:r>
            <w:proofErr w:type="spellEnd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суффиксы</w:t>
            </w:r>
            <w:proofErr w:type="spellEnd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?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both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Какие  особенности рода имён существительных в русском языке?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Все ли имена существительные «умеют» изменятся по родам?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Как изменяются имена существительные во множественном числе?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A53A74">
        <w:trPr>
          <w:trHeight w:val="50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15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both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Зачем в русском языке такие разные предлоги?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16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Создаём</w:t>
            </w:r>
            <w:proofErr w:type="spellEnd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F092B">
              <w:rPr>
                <w:rFonts w:eastAsia="WenQuanYi Micro Hei"/>
                <w:kern w:val="1"/>
                <w:sz w:val="24"/>
                <w:szCs w:val="24"/>
                <w:lang w:val="en-US" w:eastAsia="zh-CN" w:bidi="hi-IN"/>
              </w:rPr>
              <w:t>тексты-рассуждения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A53A74" w:rsidRPr="00DF092B" w:rsidTr="00455788">
        <w:trPr>
          <w:trHeight w:val="265"/>
        </w:trPr>
        <w:tc>
          <w:tcPr>
            <w:tcW w:w="675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kern w:val="1"/>
                <w:sz w:val="24"/>
                <w:szCs w:val="24"/>
                <w:lang w:eastAsia="ru-RU" w:bidi="hi-IN"/>
              </w:rPr>
            </w:pPr>
            <w:r w:rsidRPr="00DF092B">
              <w:rPr>
                <w:kern w:val="1"/>
                <w:sz w:val="24"/>
                <w:szCs w:val="24"/>
                <w:lang w:eastAsia="ru-RU" w:bidi="hi-IN"/>
              </w:rPr>
              <w:t>17</w:t>
            </w:r>
            <w:r w:rsidR="002B7988">
              <w:rPr>
                <w:kern w:val="1"/>
                <w:sz w:val="24"/>
                <w:szCs w:val="24"/>
                <w:lang w:eastAsia="ru-RU" w:bidi="hi-IN"/>
              </w:rPr>
              <w:t>-18</w:t>
            </w:r>
          </w:p>
        </w:tc>
        <w:tc>
          <w:tcPr>
            <w:tcW w:w="5954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</w:pPr>
            <w:r w:rsidRPr="00DF092B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Создаём тексты – повествования.  Учимся редактировать тексты</w:t>
            </w:r>
          </w:p>
        </w:tc>
        <w:tc>
          <w:tcPr>
            <w:tcW w:w="992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  <w:shd w:val="clear" w:color="auto" w:fill="auto"/>
          </w:tcPr>
          <w:p w:rsidR="00A53A74" w:rsidRPr="00DF092B" w:rsidRDefault="00A53A74" w:rsidP="00455788">
            <w:pPr>
              <w:widowControl w:val="0"/>
              <w:suppressAutoHyphens/>
              <w:spacing w:after="0" w:line="240" w:lineRule="auto"/>
              <w:jc w:val="center"/>
              <w:rPr>
                <w:rFonts w:eastAsia="WenQuanYi Micro Hei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A53A74" w:rsidRPr="00DF092B" w:rsidRDefault="00A53A74" w:rsidP="00A53A74">
      <w:pPr>
        <w:tabs>
          <w:tab w:val="left" w:pos="1985"/>
        </w:tabs>
        <w:spacing w:after="0" w:line="240" w:lineRule="auto"/>
        <w:jc w:val="both"/>
        <w:rPr>
          <w:b/>
          <w:sz w:val="24"/>
          <w:szCs w:val="24"/>
          <w:lang w:eastAsia="ru-RU"/>
        </w:rPr>
      </w:pPr>
    </w:p>
    <w:p w:rsidR="00A53A74" w:rsidRPr="00DF092B" w:rsidRDefault="00A53A74" w:rsidP="00A53A74">
      <w:pPr>
        <w:tabs>
          <w:tab w:val="left" w:pos="1985"/>
        </w:tabs>
        <w:spacing w:after="0" w:line="240" w:lineRule="auto"/>
        <w:jc w:val="both"/>
        <w:rPr>
          <w:b/>
          <w:sz w:val="24"/>
          <w:szCs w:val="24"/>
          <w:lang w:eastAsia="ru-RU"/>
        </w:rPr>
      </w:pPr>
    </w:p>
    <w:p w:rsidR="00A53A74" w:rsidRDefault="00A53A74" w:rsidP="00A53A74">
      <w:pPr>
        <w:spacing w:after="0" w:line="240" w:lineRule="auto"/>
        <w:rPr>
          <w:sz w:val="24"/>
          <w:szCs w:val="24"/>
        </w:rPr>
      </w:pPr>
    </w:p>
    <w:p w:rsidR="0008140B" w:rsidRPr="0008140B" w:rsidRDefault="0008140B" w:rsidP="0008140B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Календарно-тематическое планирование</w:t>
      </w:r>
      <w:proofErr w:type="gramStart"/>
      <w:r w:rsidRPr="0008140B">
        <w:rPr>
          <w:b/>
          <w:sz w:val="24"/>
          <w:szCs w:val="24"/>
        </w:rPr>
        <w:t xml:space="preserve"> .</w:t>
      </w:r>
      <w:proofErr w:type="gramEnd"/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08140B">
        <w:rPr>
          <w:b/>
          <w:sz w:val="24"/>
          <w:szCs w:val="24"/>
        </w:rPr>
        <w:t xml:space="preserve"> класс</w:t>
      </w:r>
    </w:p>
    <w:p w:rsidR="0008140B" w:rsidRPr="0008140B" w:rsidRDefault="0008140B" w:rsidP="0008140B">
      <w:pPr>
        <w:pStyle w:val="a3"/>
        <w:jc w:val="center"/>
        <w:rPr>
          <w:b/>
          <w:sz w:val="24"/>
          <w:szCs w:val="24"/>
        </w:rPr>
      </w:pPr>
      <w:r w:rsidRPr="0008140B">
        <w:rPr>
          <w:b/>
          <w:sz w:val="24"/>
          <w:szCs w:val="24"/>
        </w:rPr>
        <w:t>(Из расчёта 0,5 часа в неделю,</w:t>
      </w:r>
      <w:r>
        <w:rPr>
          <w:b/>
          <w:sz w:val="24"/>
          <w:szCs w:val="24"/>
        </w:rPr>
        <w:t>35</w:t>
      </w:r>
      <w:r w:rsidRPr="0008140B">
        <w:rPr>
          <w:b/>
          <w:sz w:val="24"/>
          <w:szCs w:val="24"/>
        </w:rPr>
        <w:t xml:space="preserve"> недели)</w:t>
      </w:r>
    </w:p>
    <w:p w:rsidR="0008140B" w:rsidRPr="0008140B" w:rsidRDefault="0008140B" w:rsidP="0008140B">
      <w:pPr>
        <w:pStyle w:val="a3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A53A74" w:rsidRPr="00A53A74" w:rsidRDefault="00A53A74" w:rsidP="00A53A74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</w:p>
    <w:tbl>
      <w:tblPr>
        <w:tblStyle w:val="a4"/>
        <w:tblW w:w="10774" w:type="dxa"/>
        <w:tblInd w:w="-885" w:type="dxa"/>
        <w:tblLook w:val="04A0"/>
      </w:tblPr>
      <w:tblGrid>
        <w:gridCol w:w="702"/>
        <w:gridCol w:w="6656"/>
        <w:gridCol w:w="985"/>
        <w:gridCol w:w="848"/>
        <w:gridCol w:w="1583"/>
      </w:tblGrid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6656" w:type="dxa"/>
          </w:tcPr>
          <w:p w:rsidR="00A53A74" w:rsidRPr="00A53A74" w:rsidRDefault="00A53A74" w:rsidP="0045578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Тема урока</w:t>
            </w:r>
          </w:p>
        </w:tc>
        <w:tc>
          <w:tcPr>
            <w:tcW w:w="1833" w:type="dxa"/>
            <w:gridSpan w:val="2"/>
          </w:tcPr>
          <w:p w:rsidR="00A53A74" w:rsidRPr="00A53A74" w:rsidRDefault="00A53A74" w:rsidP="0045578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Примечание</w:t>
            </w: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656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план</w:t>
            </w: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факт</w:t>
            </w: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Не стыдно не знать, стыдно не учится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rPr>
                <w:rFonts w:eastAsia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Вся семья вместе, так и душа на месте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Красна сказка складом, а песня- ладом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Красное словцо не ложь.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rPr>
          <w:trHeight w:val="298"/>
        </w:trPr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Язык языку весть подаёт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Трудно  ли образовывать  формы  глагола?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rPr>
          <w:trHeight w:val="406"/>
        </w:trPr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Можно ли об одном и том же сказать по- разному?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Как и когда появились знаки препинания?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Мини-сочинение «Можно ли про одно и то же сказать по-разному?»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Задаём вопросы в диалоге.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Учимся передавать  в заголовке тему и основную мысль текста.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Учимся составлять план текста.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Учимся пересказывать текст.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Учимся оценивать и редактировать тексты.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15-16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Учимся оценивать и редактировать тексты.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A74" w:rsidRPr="00A53A74" w:rsidTr="00455788">
        <w:tc>
          <w:tcPr>
            <w:tcW w:w="702" w:type="dxa"/>
          </w:tcPr>
          <w:p w:rsidR="00A53A74" w:rsidRPr="00A53A74" w:rsidRDefault="00A53A74" w:rsidP="00455788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53A74">
              <w:rPr>
                <w:rFonts w:eastAsia="Calibri" w:cs="Times New Roman"/>
                <w:sz w:val="24"/>
                <w:szCs w:val="24"/>
              </w:rPr>
              <w:t>17-18</w:t>
            </w:r>
          </w:p>
        </w:tc>
        <w:tc>
          <w:tcPr>
            <w:tcW w:w="6656" w:type="dxa"/>
          </w:tcPr>
          <w:p w:rsidR="00A53A74" w:rsidRPr="00A53A74" w:rsidRDefault="00A53A74" w:rsidP="00A53A74">
            <w:pPr>
              <w:pStyle w:val="a3"/>
              <w:rPr>
                <w:rFonts w:cs="Times New Roman"/>
                <w:sz w:val="24"/>
                <w:szCs w:val="24"/>
              </w:rPr>
            </w:pPr>
            <w:r w:rsidRPr="00A53A74">
              <w:rPr>
                <w:rFonts w:cs="Times New Roman"/>
                <w:sz w:val="24"/>
                <w:szCs w:val="24"/>
              </w:rPr>
              <w:t>Закрепление</w:t>
            </w:r>
          </w:p>
        </w:tc>
        <w:tc>
          <w:tcPr>
            <w:tcW w:w="985" w:type="dxa"/>
          </w:tcPr>
          <w:p w:rsidR="00A53A74" w:rsidRPr="00A53A74" w:rsidRDefault="00A53A74" w:rsidP="00455788">
            <w:pPr>
              <w:autoSpaceDN w:val="0"/>
              <w:spacing w:after="200" w:line="0" w:lineRule="atLeas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A53A74" w:rsidRPr="00A53A74" w:rsidRDefault="00A53A74" w:rsidP="0045578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3A74" w:rsidRPr="00A53A74" w:rsidRDefault="00A53A74" w:rsidP="00A53A74">
      <w:pPr>
        <w:pStyle w:val="a3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53A74" w:rsidRPr="00A53A74" w:rsidRDefault="00A53A74" w:rsidP="00A53A74">
      <w:pPr>
        <w:pStyle w:val="a3"/>
        <w:rPr>
          <w:rFonts w:eastAsia="Times New Roman"/>
          <w:color w:val="000000"/>
          <w:sz w:val="24"/>
          <w:szCs w:val="24"/>
          <w:lang w:eastAsia="ru-RU"/>
        </w:rPr>
      </w:pPr>
    </w:p>
    <w:p w:rsidR="004753A7" w:rsidRPr="002B7988" w:rsidRDefault="004753A7" w:rsidP="004753A7">
      <w:pPr>
        <w:spacing w:after="0"/>
        <w:ind w:left="1416"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2B798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4753A7" w:rsidRPr="00A53A74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753A7" w:rsidRPr="00A53A74" w:rsidRDefault="004753A7" w:rsidP="004753A7">
      <w:pPr>
        <w:jc w:val="both"/>
        <w:rPr>
          <w:rFonts w:cs="Times New Roman"/>
          <w:sz w:val="24"/>
        </w:rPr>
      </w:pPr>
      <w:r w:rsidRPr="00A53A74">
        <w:rPr>
          <w:rFonts w:cs="Times New Roman"/>
          <w:sz w:val="24"/>
        </w:rPr>
        <w:t>1. Русский родной язык. 1 класс. Учеб</w:t>
      </w:r>
      <w:proofErr w:type="gramStart"/>
      <w:r w:rsidRPr="00A53A74">
        <w:rPr>
          <w:rFonts w:cs="Times New Roman"/>
          <w:sz w:val="24"/>
        </w:rPr>
        <w:t>.</w:t>
      </w:r>
      <w:proofErr w:type="gramEnd"/>
      <w:r w:rsidRPr="00A53A74">
        <w:rPr>
          <w:rFonts w:cs="Times New Roman"/>
          <w:sz w:val="24"/>
        </w:rPr>
        <w:t xml:space="preserve"> </w:t>
      </w:r>
      <w:proofErr w:type="gramStart"/>
      <w:r w:rsidRPr="00A53A74">
        <w:rPr>
          <w:rFonts w:cs="Times New Roman"/>
          <w:sz w:val="24"/>
        </w:rPr>
        <w:t>п</w:t>
      </w:r>
      <w:proofErr w:type="gramEnd"/>
      <w:r w:rsidRPr="00A53A74">
        <w:rPr>
          <w:rFonts w:cs="Times New Roman"/>
          <w:sz w:val="24"/>
        </w:rPr>
        <w:t xml:space="preserve">особие для общеобразовательной организаций / О. М. Александрова и др. М.: Просвещение, 2018. </w:t>
      </w:r>
    </w:p>
    <w:p w:rsidR="004753A7" w:rsidRPr="005F7BC5" w:rsidRDefault="004753A7" w:rsidP="004753A7">
      <w:pPr>
        <w:jc w:val="both"/>
        <w:rPr>
          <w:rFonts w:cs="Times New Roman"/>
          <w:sz w:val="24"/>
        </w:rPr>
      </w:pPr>
      <w:r w:rsidRPr="00A53A74">
        <w:rPr>
          <w:rFonts w:cs="Times New Roman"/>
          <w:sz w:val="24"/>
        </w:rPr>
        <w:t>2. Русский родной язык. 2 класс. Учеб</w:t>
      </w:r>
      <w:proofErr w:type="gramStart"/>
      <w:r w:rsidRPr="00A53A74">
        <w:rPr>
          <w:rFonts w:cs="Times New Roman"/>
          <w:sz w:val="24"/>
        </w:rPr>
        <w:t>.</w:t>
      </w:r>
      <w:proofErr w:type="gramEnd"/>
      <w:r w:rsidRPr="00A53A74">
        <w:rPr>
          <w:rFonts w:cs="Times New Roman"/>
          <w:sz w:val="24"/>
        </w:rPr>
        <w:t xml:space="preserve"> </w:t>
      </w:r>
      <w:proofErr w:type="gramStart"/>
      <w:r w:rsidRPr="00A53A74">
        <w:rPr>
          <w:rFonts w:cs="Times New Roman"/>
          <w:sz w:val="24"/>
        </w:rPr>
        <w:t>п</w:t>
      </w:r>
      <w:proofErr w:type="gramEnd"/>
      <w:r w:rsidRPr="00A53A74">
        <w:rPr>
          <w:rFonts w:cs="Times New Roman"/>
          <w:sz w:val="24"/>
        </w:rPr>
        <w:t>особие для общ</w:t>
      </w:r>
      <w:r>
        <w:rPr>
          <w:rFonts w:cs="Times New Roman"/>
          <w:sz w:val="24"/>
        </w:rPr>
        <w:t>еобразовательной</w:t>
      </w:r>
      <w:r w:rsidRPr="005F7BC5">
        <w:rPr>
          <w:rFonts w:cs="Times New Roman"/>
          <w:sz w:val="24"/>
        </w:rPr>
        <w:t xml:space="preserve"> организаций / О. М. Александрова и др. М.: Просвещение, 2019. </w:t>
      </w:r>
    </w:p>
    <w:p w:rsidR="004753A7" w:rsidRPr="005F7BC5" w:rsidRDefault="004753A7" w:rsidP="004753A7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 xml:space="preserve">3. Русский родной язык. 3 класс. </w:t>
      </w:r>
      <w:r>
        <w:rPr>
          <w:rFonts w:cs="Times New Roman"/>
          <w:sz w:val="24"/>
        </w:rPr>
        <w:t>Учеб</w:t>
      </w:r>
      <w:proofErr w:type="gramStart"/>
      <w:r>
        <w:rPr>
          <w:rFonts w:cs="Times New Roman"/>
          <w:sz w:val="24"/>
        </w:rPr>
        <w:t>.</w:t>
      </w:r>
      <w:proofErr w:type="gramEnd"/>
      <w:r>
        <w:rPr>
          <w:rFonts w:cs="Times New Roman"/>
          <w:sz w:val="24"/>
        </w:rPr>
        <w:t xml:space="preserve"> </w:t>
      </w:r>
      <w:proofErr w:type="gramStart"/>
      <w:r>
        <w:rPr>
          <w:rFonts w:cs="Times New Roman"/>
          <w:sz w:val="24"/>
        </w:rPr>
        <w:t>п</w:t>
      </w:r>
      <w:proofErr w:type="gramEnd"/>
      <w:r>
        <w:rPr>
          <w:rFonts w:cs="Times New Roman"/>
          <w:sz w:val="24"/>
        </w:rPr>
        <w:t>особие для общеобразовательной</w:t>
      </w:r>
      <w:r w:rsidRPr="005F7BC5">
        <w:rPr>
          <w:rFonts w:cs="Times New Roman"/>
          <w:sz w:val="24"/>
        </w:rPr>
        <w:t xml:space="preserve"> организаций / О. М. Александрова и др. М.: Просвещение, 2019.</w:t>
      </w:r>
    </w:p>
    <w:p w:rsidR="004753A7" w:rsidRPr="005F7BC5" w:rsidRDefault="004753A7" w:rsidP="004753A7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>4. Русский родной язык. 4 класс. У</w:t>
      </w:r>
      <w:r>
        <w:rPr>
          <w:rFonts w:cs="Times New Roman"/>
          <w:sz w:val="24"/>
        </w:rPr>
        <w:t>чеб</w:t>
      </w:r>
      <w:proofErr w:type="gramStart"/>
      <w:r>
        <w:rPr>
          <w:rFonts w:cs="Times New Roman"/>
          <w:sz w:val="24"/>
        </w:rPr>
        <w:t>.</w:t>
      </w:r>
      <w:proofErr w:type="gramEnd"/>
      <w:r>
        <w:rPr>
          <w:rFonts w:cs="Times New Roman"/>
          <w:sz w:val="24"/>
        </w:rPr>
        <w:t xml:space="preserve"> </w:t>
      </w:r>
      <w:proofErr w:type="gramStart"/>
      <w:r>
        <w:rPr>
          <w:rFonts w:cs="Times New Roman"/>
          <w:sz w:val="24"/>
        </w:rPr>
        <w:t>п</w:t>
      </w:r>
      <w:proofErr w:type="gramEnd"/>
      <w:r>
        <w:rPr>
          <w:rFonts w:cs="Times New Roman"/>
          <w:sz w:val="24"/>
        </w:rPr>
        <w:t xml:space="preserve">особие для общеобразовательной </w:t>
      </w:r>
      <w:r w:rsidRPr="005F7BC5">
        <w:rPr>
          <w:rFonts w:cs="Times New Roman"/>
          <w:sz w:val="24"/>
        </w:rPr>
        <w:t xml:space="preserve">организаций / О. М. Александрова и др. М.: Просвещение, 2019. </w:t>
      </w:r>
    </w:p>
    <w:p w:rsidR="004753A7" w:rsidRPr="00EF7C06" w:rsidRDefault="004753A7" w:rsidP="004753A7">
      <w:pPr>
        <w:jc w:val="both"/>
        <w:rPr>
          <w:rFonts w:cs="Times New Roman"/>
          <w:b/>
          <w:szCs w:val="28"/>
        </w:rPr>
      </w:pPr>
      <w:r w:rsidRPr="005F7BC5">
        <w:rPr>
          <w:rFonts w:cs="Times New Roman"/>
          <w:sz w:val="24"/>
        </w:rPr>
        <w:t xml:space="preserve">5. Русский родной язык. 1–4 классы. Рабочие программы / О. М. Александрова, М. И. Кузнецова, Л. В. </w:t>
      </w:r>
      <w:proofErr w:type="spellStart"/>
      <w:r w:rsidRPr="005F7BC5">
        <w:rPr>
          <w:rFonts w:cs="Times New Roman"/>
          <w:sz w:val="24"/>
        </w:rPr>
        <w:t>Петленко</w:t>
      </w:r>
      <w:proofErr w:type="spellEnd"/>
      <w:r w:rsidRPr="005F7BC5">
        <w:rPr>
          <w:rFonts w:cs="Times New Roman"/>
          <w:sz w:val="24"/>
        </w:rPr>
        <w:t xml:space="preserve"> и др. М.: Просвещение, 2019</w:t>
      </w:r>
    </w:p>
    <w:p w:rsidR="004753A7" w:rsidRPr="00CD7D37" w:rsidRDefault="004753A7" w:rsidP="004753A7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753A7" w:rsidRDefault="004753A7" w:rsidP="004753A7"/>
    <w:p w:rsidR="00456EB7" w:rsidRDefault="00456EB7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F9550F" w:rsidRDefault="00F9550F">
      <w:pPr>
        <w:rPr>
          <w:sz w:val="24"/>
          <w:szCs w:val="24"/>
        </w:rPr>
      </w:pPr>
    </w:p>
    <w:p w:rsidR="00B102E2" w:rsidRDefault="00B102E2">
      <w:pPr>
        <w:rPr>
          <w:sz w:val="24"/>
          <w:szCs w:val="24"/>
        </w:rPr>
      </w:pPr>
    </w:p>
    <w:p w:rsidR="00B102E2" w:rsidRDefault="00B102E2" w:rsidP="00B102E2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1.</w:t>
      </w:r>
    </w:p>
    <w:p w:rsidR="006D1559" w:rsidRPr="007A73E5" w:rsidRDefault="006D1559" w:rsidP="006D1559">
      <w:pPr>
        <w:spacing w:after="0" w:line="240" w:lineRule="auto"/>
        <w:ind w:left="3540" w:firstLine="708"/>
        <w:rPr>
          <w:rFonts w:eastAsia="Times New Roman" w:cs="Times New Roman"/>
          <w:b/>
          <w:sz w:val="24"/>
          <w:szCs w:val="24"/>
          <w:lang w:eastAsia="ru-RU"/>
        </w:rPr>
      </w:pPr>
      <w:r w:rsidRPr="007A73E5">
        <w:rPr>
          <w:rFonts w:eastAsia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6D1559" w:rsidRPr="007A73E5" w:rsidRDefault="006D1559" w:rsidP="006D1559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A73E5">
        <w:rPr>
          <w:rFonts w:eastAsia="Times New Roman" w:cs="Times New Roman"/>
          <w:b/>
          <w:sz w:val="24"/>
          <w:szCs w:val="24"/>
          <w:lang w:eastAsia="ru-RU"/>
        </w:rPr>
        <w:t xml:space="preserve">к рабочей программе   </w:t>
      </w:r>
      <w:r w:rsidRPr="007A73E5">
        <w:rPr>
          <w:rFonts w:eastAsia="Times New Roman" w:cs="Times New Roman"/>
          <w:sz w:val="24"/>
          <w:szCs w:val="24"/>
          <w:lang w:eastAsia="ru-RU"/>
        </w:rPr>
        <w:t xml:space="preserve">по </w:t>
      </w:r>
      <w:r>
        <w:rPr>
          <w:rFonts w:eastAsia="Times New Roman" w:cs="Times New Roman"/>
          <w:sz w:val="24"/>
          <w:szCs w:val="24"/>
          <w:lang w:eastAsia="ru-RU"/>
        </w:rPr>
        <w:t xml:space="preserve">родному русскому языку </w:t>
      </w:r>
      <w:r w:rsidRPr="007A73E5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6D1559" w:rsidRPr="007A73E5" w:rsidRDefault="006D1559" w:rsidP="006D1559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A73E5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6D1559" w:rsidRPr="007A73E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color w:val="000000" w:themeColor="text1"/>
          <w:sz w:val="24"/>
          <w:szCs w:val="24"/>
        </w:rPr>
        <w:t>Программа разработана на основе следующих</w:t>
      </w:r>
      <w:r>
        <w:rPr>
          <w:b/>
          <w:color w:val="000000" w:themeColor="text1"/>
          <w:sz w:val="24"/>
          <w:szCs w:val="24"/>
        </w:rPr>
        <w:t xml:space="preserve"> нормативных документов:</w:t>
      </w:r>
      <w:r w:rsidRPr="007A73E5">
        <w:rPr>
          <w:color w:val="000000" w:themeColor="text1"/>
          <w:sz w:val="24"/>
          <w:szCs w:val="24"/>
        </w:rPr>
        <w:t xml:space="preserve"> требований 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6 октября 2009 года № 373 «Об утверждении федерального государственного образовательного стандарта начального общего образования» в редакции приказа </w:t>
      </w:r>
      <w:proofErr w:type="spellStart"/>
      <w:r w:rsidRPr="007A73E5">
        <w:rPr>
          <w:color w:val="000000" w:themeColor="text1"/>
          <w:sz w:val="24"/>
          <w:szCs w:val="24"/>
        </w:rPr>
        <w:t>Минобрнауки</w:t>
      </w:r>
      <w:proofErr w:type="spellEnd"/>
      <w:r w:rsidRPr="007A73E5">
        <w:rPr>
          <w:color w:val="000000" w:themeColor="text1"/>
          <w:sz w:val="24"/>
          <w:szCs w:val="24"/>
        </w:rPr>
        <w:t xml:space="preserve"> России от 31 декабря 2015 г. № 1576) к результатам освоения основной образовательной программы начального общего  образования по учебному предмету «Русский родной язык», входящему в образовательную область «Родной язык и литер</w:t>
      </w:r>
      <w:r>
        <w:rPr>
          <w:color w:val="000000" w:themeColor="text1"/>
          <w:sz w:val="24"/>
          <w:szCs w:val="24"/>
        </w:rPr>
        <w:t>атурное чтение на родном языке»;</w:t>
      </w:r>
      <w:r w:rsidRPr="007A73E5">
        <w:rPr>
          <w:color w:val="000000" w:themeColor="text1"/>
          <w:sz w:val="24"/>
          <w:szCs w:val="24"/>
        </w:rPr>
        <w:t xml:space="preserve">         </w:t>
      </w:r>
    </w:p>
    <w:p w:rsidR="006D1559" w:rsidRPr="007A73E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b/>
          <w:bCs/>
          <w:color w:val="000000" w:themeColor="text1"/>
          <w:sz w:val="24"/>
          <w:szCs w:val="24"/>
        </w:rPr>
        <w:t>в соответствии</w:t>
      </w:r>
    </w:p>
    <w:p w:rsidR="006D1559" w:rsidRPr="007A73E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color w:val="000000" w:themeColor="text1"/>
          <w:sz w:val="24"/>
          <w:szCs w:val="24"/>
        </w:rPr>
        <w:t>с основной образовательной программой н</w:t>
      </w:r>
      <w:r>
        <w:rPr>
          <w:color w:val="000000" w:themeColor="text1"/>
          <w:sz w:val="24"/>
          <w:szCs w:val="24"/>
        </w:rPr>
        <w:t>ачального общего образования  МБОУ</w:t>
      </w:r>
      <w:r w:rsidRPr="007A73E5">
        <w:rPr>
          <w:color w:val="000000" w:themeColor="text1"/>
          <w:sz w:val="24"/>
          <w:szCs w:val="24"/>
        </w:rPr>
        <w:t xml:space="preserve"> СОШ</w:t>
      </w:r>
      <w:r>
        <w:rPr>
          <w:color w:val="000000" w:themeColor="text1"/>
          <w:sz w:val="24"/>
          <w:szCs w:val="24"/>
        </w:rPr>
        <w:t xml:space="preserve"> с</w:t>
      </w:r>
      <w:proofErr w:type="gramStart"/>
      <w:r>
        <w:rPr>
          <w:color w:val="000000" w:themeColor="text1"/>
          <w:sz w:val="24"/>
          <w:szCs w:val="24"/>
        </w:rPr>
        <w:t>.П</w:t>
      </w:r>
      <w:proofErr w:type="gramEnd"/>
      <w:r>
        <w:rPr>
          <w:color w:val="000000" w:themeColor="text1"/>
          <w:sz w:val="24"/>
          <w:szCs w:val="24"/>
        </w:rPr>
        <w:t>авловка;</w:t>
      </w:r>
    </w:p>
    <w:p w:rsidR="006D1559" w:rsidRPr="007A73E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b/>
          <w:bCs/>
          <w:color w:val="000000" w:themeColor="text1"/>
          <w:sz w:val="24"/>
          <w:szCs w:val="24"/>
        </w:rPr>
        <w:t>с учетом</w:t>
      </w:r>
    </w:p>
    <w:p w:rsidR="006D1559" w:rsidRPr="007A73E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color w:val="000000" w:themeColor="text1"/>
          <w:sz w:val="24"/>
          <w:szCs w:val="24"/>
        </w:rPr>
        <w:t xml:space="preserve">Примерной основной образовательной программы начального общего образования </w:t>
      </w:r>
      <w:r w:rsidRPr="007A73E5">
        <w:rPr>
          <w:color w:val="000000" w:themeColor="text1"/>
          <w:sz w:val="24"/>
          <w:szCs w:val="24"/>
          <w:u w:val="single"/>
        </w:rPr>
        <w:t>http://fgosreestr.ru</w:t>
      </w:r>
      <w:r w:rsidRPr="007A73E5">
        <w:rPr>
          <w:color w:val="000000" w:themeColor="text1"/>
          <w:sz w:val="24"/>
          <w:szCs w:val="24"/>
        </w:rPr>
        <w:t xml:space="preserve"> (Одобрена решением федерального учебно-методического объединения по общему образованию (протокол от 08.04. 2015 №1/15; в редакции протокола № 3/15 от 28.10.2015 федерального учебно-методического объединения по общему образованию)</w:t>
      </w:r>
      <w:r>
        <w:rPr>
          <w:color w:val="000000" w:themeColor="text1"/>
          <w:sz w:val="24"/>
          <w:szCs w:val="24"/>
        </w:rPr>
        <w:t>;</w:t>
      </w:r>
    </w:p>
    <w:p w:rsidR="006D1559" w:rsidRPr="007A73E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b/>
          <w:bCs/>
          <w:color w:val="000000" w:themeColor="text1"/>
          <w:sz w:val="24"/>
          <w:szCs w:val="24"/>
        </w:rPr>
        <w:t>с использованием</w:t>
      </w:r>
    </w:p>
    <w:p w:rsidR="006D1559" w:rsidRPr="00730B25" w:rsidRDefault="006D1559" w:rsidP="006D1559">
      <w:pPr>
        <w:spacing w:after="0"/>
        <w:ind w:firstLine="708"/>
        <w:jc w:val="both"/>
        <w:rPr>
          <w:color w:val="000000" w:themeColor="text1"/>
          <w:sz w:val="24"/>
          <w:szCs w:val="24"/>
        </w:rPr>
      </w:pPr>
      <w:r w:rsidRPr="007A73E5">
        <w:rPr>
          <w:color w:val="000000" w:themeColor="text1"/>
          <w:sz w:val="24"/>
          <w:szCs w:val="24"/>
        </w:rPr>
        <w:t>Примерной программы  Русский родной язык. Примерные рабочие программы. 1–4 классы</w:t>
      </w:r>
      <w:proofErr w:type="gramStart"/>
      <w:r w:rsidRPr="007A73E5">
        <w:rPr>
          <w:color w:val="000000" w:themeColor="text1"/>
          <w:sz w:val="24"/>
          <w:szCs w:val="24"/>
        </w:rPr>
        <w:t xml:space="preserve"> :</w:t>
      </w:r>
      <w:proofErr w:type="gramEnd"/>
      <w:r w:rsidRPr="007A73E5">
        <w:rPr>
          <w:color w:val="000000" w:themeColor="text1"/>
          <w:sz w:val="24"/>
          <w:szCs w:val="24"/>
        </w:rPr>
        <w:t xml:space="preserve"> учеб. Р89 пособие для </w:t>
      </w:r>
      <w:proofErr w:type="spellStart"/>
      <w:r w:rsidRPr="007A73E5">
        <w:rPr>
          <w:color w:val="000000" w:themeColor="text1"/>
          <w:sz w:val="24"/>
          <w:szCs w:val="24"/>
        </w:rPr>
        <w:t>общеобразоват</w:t>
      </w:r>
      <w:proofErr w:type="spellEnd"/>
      <w:r w:rsidRPr="007A73E5">
        <w:rPr>
          <w:color w:val="000000" w:themeColor="text1"/>
          <w:sz w:val="24"/>
          <w:szCs w:val="24"/>
        </w:rPr>
        <w:t>. организаций / [О. М. Александрова и др.] под ред. О. М. Александровой. – М.</w:t>
      </w:r>
      <w:proofErr w:type="gramStart"/>
      <w:r w:rsidRPr="007A73E5">
        <w:rPr>
          <w:color w:val="000000" w:themeColor="text1"/>
          <w:sz w:val="24"/>
          <w:szCs w:val="24"/>
        </w:rPr>
        <w:t xml:space="preserve"> :</w:t>
      </w:r>
      <w:proofErr w:type="gramEnd"/>
      <w:r w:rsidRPr="007A73E5">
        <w:rPr>
          <w:color w:val="000000" w:themeColor="text1"/>
          <w:sz w:val="24"/>
          <w:szCs w:val="24"/>
        </w:rPr>
        <w:t xml:space="preserve"> Просвещение, 2020. – 96 с. – ISBN 978-5-09-073731-9.</w:t>
      </w:r>
    </w:p>
    <w:p w:rsidR="006D1559" w:rsidRPr="00E914F3" w:rsidRDefault="006D1559" w:rsidP="006D1559">
      <w:pPr>
        <w:spacing w:after="0"/>
        <w:ind w:left="-567" w:firstLine="1275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 xml:space="preserve">Основные </w:t>
      </w:r>
      <w:r w:rsidRPr="00DE66FA">
        <w:rPr>
          <w:rFonts w:cs="Times New Roman"/>
          <w:b/>
          <w:sz w:val="24"/>
          <w:szCs w:val="24"/>
        </w:rPr>
        <w:t>цели курса:</w:t>
      </w:r>
    </w:p>
    <w:p w:rsidR="006D1559" w:rsidRPr="00E914F3" w:rsidRDefault="006D1559" w:rsidP="006D1559">
      <w:pPr>
        <w:spacing w:after="0"/>
        <w:ind w:firstLine="708"/>
        <w:jc w:val="center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 xml:space="preserve">Курс «Родной русский язык» реализует познавательную и социокультурную </w:t>
      </w:r>
      <w:r w:rsidRPr="00DE66FA">
        <w:rPr>
          <w:rFonts w:cs="Times New Roman"/>
          <w:b/>
          <w:sz w:val="24"/>
          <w:szCs w:val="24"/>
        </w:rPr>
        <w:t>цели: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914F3">
        <w:rPr>
          <w:rFonts w:cs="Times New Roman"/>
          <w:sz w:val="24"/>
          <w:szCs w:val="24"/>
        </w:rPr>
        <w:t>познавательная цель 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914F3">
        <w:rPr>
          <w:rFonts w:cs="Times New Roman"/>
          <w:sz w:val="24"/>
          <w:szCs w:val="24"/>
        </w:rPr>
        <w:t>социокультурная цель предполагает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 xml:space="preserve">Программа направлена на реализацию средствами предмета «Русский язык» основных </w:t>
      </w:r>
      <w:r w:rsidRPr="007A73E5">
        <w:rPr>
          <w:rFonts w:cs="Times New Roman"/>
          <w:b/>
          <w:sz w:val="24"/>
          <w:szCs w:val="24"/>
        </w:rPr>
        <w:t>задач</w:t>
      </w:r>
      <w:r w:rsidRPr="00E914F3">
        <w:rPr>
          <w:rFonts w:cs="Times New Roman"/>
          <w:sz w:val="24"/>
          <w:szCs w:val="24"/>
        </w:rPr>
        <w:t xml:space="preserve"> образовательной области «Филология»: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914F3">
        <w:rPr>
          <w:rFonts w:cs="Times New Roman"/>
          <w:sz w:val="24"/>
          <w:szCs w:val="24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914F3">
        <w:rPr>
          <w:rFonts w:cs="Times New Roman"/>
          <w:sz w:val="24"/>
          <w:szCs w:val="24"/>
        </w:rPr>
        <w:t>освоение учащимися первоначальных знаний о лексике, фонетике, грамматике русского языка;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914F3">
        <w:rPr>
          <w:rFonts w:cs="Times New Roman"/>
          <w:sz w:val="24"/>
          <w:szCs w:val="24"/>
        </w:rPr>
        <w:t>овладение умениями писать и читать, участвовать в диалоге, составлять несложные монологические высказывания и письменные тексты- описания и тексты-повествования небольшого объема;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914F3">
        <w:rPr>
          <w:rFonts w:cs="Times New Roman"/>
          <w:sz w:val="24"/>
          <w:szCs w:val="24"/>
        </w:rPr>
        <w:t>развитие нравственных и эстетических чувств;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Pr="00E914F3">
        <w:rPr>
          <w:rFonts w:cs="Times New Roman"/>
          <w:sz w:val="24"/>
          <w:szCs w:val="24"/>
        </w:rPr>
        <w:t>воспитание у учеников позитивного эмоционально-ценностного отношения к русскому языку, чувства сопричастности к сохранению его уникальности и чистоты, пробуждение познавательного интереса к языку, стремления совершенствовать свою речь.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различных разделов курса.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Уроки спланированы с учетом знаний, умений, навыков по предмету, которые сформированы у школьников в процессе реализации принципов развивающего обучения.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На первый план выдвигается раскрытие и использование познавательных возможностей учащихся</w:t>
      </w:r>
      <w:r>
        <w:rPr>
          <w:rFonts w:cs="Times New Roman"/>
          <w:sz w:val="24"/>
          <w:szCs w:val="24"/>
        </w:rPr>
        <w:t xml:space="preserve"> как средства их развития и как </w:t>
      </w:r>
      <w:r w:rsidRPr="00E914F3">
        <w:rPr>
          <w:rFonts w:cs="Times New Roman"/>
          <w:sz w:val="24"/>
          <w:szCs w:val="24"/>
        </w:rPr>
        <w:t>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условия для контроля и анализа полученных знаний, качества выполненных заданий.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Для пробуждения познавательной активности и сознательности учащихся в уроки включены сведения из истории русского языка, прослеживаются процессы формирования языковых явлений, их взаимосвязь.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Материал в программе расположен с учетом возрастных возможностей учащихся.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В программе предусмотрены вводные уроки, раскрывающие роль и значение русского языка в нашей стране и за ее пределами. 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7A73E5">
        <w:rPr>
          <w:rFonts w:cs="Times New Roman"/>
          <w:b/>
          <w:sz w:val="24"/>
          <w:szCs w:val="24"/>
        </w:rPr>
        <w:t>Разделы учебника «Русский язык. 1-4 класс»</w:t>
      </w:r>
      <w:r w:rsidRPr="00E914F3">
        <w:rPr>
          <w:rFonts w:cs="Times New Roman"/>
          <w:sz w:val="24"/>
          <w:szCs w:val="24"/>
        </w:rPr>
        <w:t xml:space="preserve"> содержат значительное количество упражнений разного уровня сложности, к которым прилагаются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E914F3">
        <w:rPr>
          <w:rFonts w:cs="Times New Roman"/>
          <w:sz w:val="24"/>
          <w:szCs w:val="24"/>
        </w:rPr>
        <w:t>общеучебных</w:t>
      </w:r>
      <w:proofErr w:type="spellEnd"/>
      <w:r w:rsidRPr="00E914F3">
        <w:rPr>
          <w:rFonts w:cs="Times New Roman"/>
          <w:sz w:val="24"/>
          <w:szCs w:val="24"/>
        </w:rPr>
        <w:t xml:space="preserve"> умений (слушать, выделять главное, работать с книгой, планировать последовательность действий, контролировать и др.).</w:t>
      </w:r>
    </w:p>
    <w:p w:rsidR="006D1559" w:rsidRPr="00E914F3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В программе также специально выделены часы на развитие связной речи. Темы по развитию речи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6D1559" w:rsidRPr="00CD7D37" w:rsidRDefault="006D1559" w:rsidP="006D1559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E914F3">
        <w:rPr>
          <w:rFonts w:cs="Times New Roman"/>
          <w:sz w:val="24"/>
          <w:szCs w:val="24"/>
        </w:rPr>
        <w:t>В системе школьного образования учебный предмет «Русский язык» занимает особое место —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6D1559" w:rsidRPr="00CD7D37" w:rsidRDefault="006D1559" w:rsidP="006D1559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При изучении учебного предмета «Родной язык (русский)» обучающиеся получают начальные представления о нормах русского родного литературного языка (орфоэпических, лексических, грамматических) и правилах речевого этикета, учатся ориентироваться в целях, задачах, средствах и условиях общения для успешного решения коммуникативных задач при составлении несложных устных монологических высказываний и письменных текстов.</w:t>
      </w:r>
    </w:p>
    <w:p w:rsidR="006D1559" w:rsidRPr="007A73E5" w:rsidRDefault="006D1559" w:rsidP="006D1559">
      <w:pPr>
        <w:spacing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7A73E5">
        <w:rPr>
          <w:rFonts w:cs="Times New Roman"/>
          <w:b/>
          <w:sz w:val="24"/>
          <w:szCs w:val="24"/>
        </w:rPr>
        <w:t xml:space="preserve">Основные разделы дисциплины: </w:t>
      </w:r>
    </w:p>
    <w:p w:rsidR="006D1559" w:rsidRPr="007A73E5" w:rsidRDefault="006D1559" w:rsidP="006D1559">
      <w:pPr>
        <w:tabs>
          <w:tab w:val="left" w:pos="14742"/>
        </w:tabs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 xml:space="preserve">            </w:t>
      </w:r>
      <w:r w:rsidRPr="007A73E5">
        <w:rPr>
          <w:rFonts w:eastAsia="Times New Roman" w:cs="Times New Roman"/>
          <w:b/>
          <w:bCs/>
          <w:sz w:val="24"/>
          <w:szCs w:val="24"/>
          <w:lang w:eastAsia="ru-RU"/>
        </w:rPr>
        <w:t>Первый блок – «Русский язык: прошлое и настоящее»</w:t>
      </w:r>
      <w:r w:rsidRPr="007A73E5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 – 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 национально-культурной специфике русского языка, об общем и специфическом в языках и культурах русского и других народов России и мира. </w:t>
      </w:r>
    </w:p>
    <w:p w:rsidR="006D1559" w:rsidRPr="007A73E5" w:rsidRDefault="006D1559" w:rsidP="006D1559">
      <w:pPr>
        <w:tabs>
          <w:tab w:val="left" w:pos="14742"/>
        </w:tabs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7A73E5">
        <w:rPr>
          <w:rFonts w:eastAsia="Times New Roman" w:cs="Times New Roman"/>
          <w:b/>
          <w:bCs/>
          <w:sz w:val="24"/>
          <w:szCs w:val="24"/>
          <w:lang w:eastAsia="ru-RU"/>
        </w:rPr>
        <w:t>Второй блок – «Язык в действии»</w:t>
      </w:r>
      <w:r w:rsidRPr="007A73E5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 –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ситуациях; формирование 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и осознанного отношения к использованию русского языка во всех сферах жизни.</w:t>
      </w:r>
    </w:p>
    <w:p w:rsidR="006D1559" w:rsidRPr="007A73E5" w:rsidRDefault="006D1559" w:rsidP="006D1559">
      <w:pPr>
        <w:tabs>
          <w:tab w:val="left" w:pos="14742"/>
        </w:tabs>
        <w:spacing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          </w:t>
      </w:r>
      <w:r w:rsidRPr="007A73E5">
        <w:rPr>
          <w:rFonts w:eastAsia="Times New Roman" w:cs="Times New Roman"/>
          <w:b/>
          <w:bCs/>
          <w:sz w:val="24"/>
          <w:szCs w:val="24"/>
          <w:lang w:eastAsia="ru-RU"/>
        </w:rPr>
        <w:t>Третий блок – «Секреты речи и текста»</w:t>
      </w:r>
      <w:r w:rsidRPr="007A73E5">
        <w:rPr>
          <w:rFonts w:eastAsia="Times New Roman" w:cs="Times New Roman"/>
          <w:sz w:val="24"/>
          <w:szCs w:val="24"/>
          <w:bdr w:val="none" w:sz="0" w:space="0" w:color="auto" w:frame="1"/>
          <w:lang w:eastAsia="ru-RU"/>
        </w:rPr>
        <w:t> – связан с совершенствованием четырёх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</w:r>
    </w:p>
    <w:p w:rsidR="006D1559" w:rsidRPr="00CD7D37" w:rsidRDefault="006D1559" w:rsidP="006D1559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Место предмета «Родной язык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D7D3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(русский)» в учебном плане</w:t>
      </w:r>
    </w:p>
    <w:p w:rsidR="006D1559" w:rsidRDefault="006D1559" w:rsidP="006D1559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>В соответствии с Образовательной программой школы, на изучение учебного предмета «Родной язык(р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усский)» в 1 классе отводится 17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часов в год; 0,5 часа в неделю (при 33 учебных неде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лях), в 2-4 классах отводится 18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часов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в год; 0,5 часа в неделю (при 35</w:t>
      </w:r>
      <w:r w:rsidRPr="00CD7D3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учебных неделях).</w:t>
      </w:r>
    </w:p>
    <w:p w:rsidR="006D1559" w:rsidRPr="00A97204" w:rsidRDefault="006D1559" w:rsidP="006D1559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A97204">
        <w:rPr>
          <w:rFonts w:eastAsia="Times New Roman" w:cs="Times New Roman"/>
          <w:b/>
          <w:sz w:val="24"/>
          <w:szCs w:val="24"/>
          <w:lang w:eastAsia="ru-RU"/>
        </w:rPr>
        <w:t>Промежуточная аттестация</w:t>
      </w:r>
      <w:r w:rsidRPr="00A97204">
        <w:rPr>
          <w:rFonts w:eastAsia="Times New Roman" w:cs="Times New Roman"/>
          <w:sz w:val="24"/>
          <w:szCs w:val="24"/>
          <w:lang w:eastAsia="ru-RU"/>
        </w:rPr>
        <w:t xml:space="preserve"> учащихся 2-4-х классов осуществляется на основе требований государственного стандарта</w:t>
      </w:r>
      <w:r w:rsidRPr="00A97204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A97204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6D1559" w:rsidRPr="00A97204" w:rsidRDefault="006D1559" w:rsidP="006D1559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A97204">
        <w:rPr>
          <w:rFonts w:eastAsia="Calibri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A97204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D1559" w:rsidRPr="00A97204" w:rsidRDefault="006D1559" w:rsidP="006D1559">
      <w:pPr>
        <w:spacing w:after="0" w:line="240" w:lineRule="auto"/>
        <w:ind w:left="363" w:firstLine="345"/>
        <w:jc w:val="both"/>
        <w:rPr>
          <w:rFonts w:eastAsia="Calibri" w:cs="Times New Roman"/>
          <w:sz w:val="24"/>
          <w:szCs w:val="24"/>
        </w:rPr>
      </w:pPr>
      <w:r w:rsidRPr="00A97204">
        <w:rPr>
          <w:rFonts w:eastAsia="Calibri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6D1559" w:rsidRPr="00A97204" w:rsidRDefault="006D1559" w:rsidP="006D1559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A97204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6D1559" w:rsidRPr="00A97204" w:rsidRDefault="006D1559" w:rsidP="006D1559">
      <w:pPr>
        <w:spacing w:after="0" w:line="240" w:lineRule="auto"/>
        <w:ind w:left="363" w:firstLine="345"/>
        <w:jc w:val="both"/>
        <w:rPr>
          <w:rFonts w:eastAsia="Calibri" w:cs="Times New Roman"/>
          <w:sz w:val="24"/>
          <w:szCs w:val="24"/>
        </w:rPr>
      </w:pPr>
      <w:r w:rsidRPr="00A97204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6D1559" w:rsidRPr="00A97204" w:rsidRDefault="006D1559" w:rsidP="006D1559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</w:rPr>
      </w:pPr>
      <w:r w:rsidRPr="00A97204">
        <w:rPr>
          <w:rFonts w:eastAsia="Calibri" w:cs="Times New Roman"/>
          <w:b/>
          <w:sz w:val="24"/>
          <w:szCs w:val="24"/>
        </w:rPr>
        <w:t xml:space="preserve"> Основные формы промежуточной аттестации:</w:t>
      </w:r>
    </w:p>
    <w:p w:rsidR="006D1559" w:rsidRPr="00A97204" w:rsidRDefault="006D1559" w:rsidP="006D1559">
      <w:pPr>
        <w:numPr>
          <w:ilvl w:val="0"/>
          <w:numId w:val="15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A97204">
        <w:rPr>
          <w:rFonts w:eastAsia="Calibri" w:cs="Times New Roman"/>
          <w:sz w:val="24"/>
          <w:szCs w:val="24"/>
        </w:rPr>
        <w:t xml:space="preserve">Диктант с грамматическим заданием </w:t>
      </w:r>
    </w:p>
    <w:p w:rsidR="006D1559" w:rsidRDefault="006D1559" w:rsidP="006D1559">
      <w:pPr>
        <w:numPr>
          <w:ilvl w:val="0"/>
          <w:numId w:val="15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Изложение</w:t>
      </w:r>
    </w:p>
    <w:p w:rsidR="006D1559" w:rsidRPr="00A97204" w:rsidRDefault="006D1559" w:rsidP="006D1559">
      <w:pPr>
        <w:numPr>
          <w:ilvl w:val="0"/>
          <w:numId w:val="15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>Сочинение</w:t>
      </w:r>
    </w:p>
    <w:p w:rsidR="006D1559" w:rsidRPr="00A97204" w:rsidRDefault="006D1559" w:rsidP="006D1559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  <w:r w:rsidRPr="00A97204">
        <w:rPr>
          <w:rFonts w:eastAsia="Calibri" w:cs="Times New Roman"/>
          <w:sz w:val="24"/>
          <w:szCs w:val="24"/>
        </w:rPr>
        <w:t xml:space="preserve">      Промежуточная </w:t>
      </w:r>
      <w:r>
        <w:rPr>
          <w:rFonts w:eastAsia="Calibri" w:cs="Times New Roman"/>
          <w:sz w:val="24"/>
          <w:szCs w:val="24"/>
        </w:rPr>
        <w:t>аттестация учащихся школы в 2021-2022</w:t>
      </w:r>
      <w:r w:rsidRPr="00A97204">
        <w:rPr>
          <w:rFonts w:eastAsia="Calibri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8"/>
        <w:gridCol w:w="3090"/>
        <w:gridCol w:w="5132"/>
      </w:tblGrid>
      <w:tr w:rsidR="006D1559" w:rsidRPr="00A97204" w:rsidTr="00455788">
        <w:tc>
          <w:tcPr>
            <w:tcW w:w="1588" w:type="dxa"/>
          </w:tcPr>
          <w:p w:rsidR="006D1559" w:rsidRPr="00A97204" w:rsidRDefault="006D1559" w:rsidP="004557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97204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090" w:type="dxa"/>
          </w:tcPr>
          <w:p w:rsidR="006D1559" w:rsidRPr="00A97204" w:rsidRDefault="006D1559" w:rsidP="004557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97204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6D1559" w:rsidRPr="00A97204" w:rsidRDefault="006D1559" w:rsidP="004557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97204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6D1559" w:rsidRPr="00A97204" w:rsidTr="00455788">
        <w:tc>
          <w:tcPr>
            <w:tcW w:w="1588" w:type="dxa"/>
          </w:tcPr>
          <w:p w:rsidR="006D1559" w:rsidRPr="00A97204" w:rsidRDefault="006D1559" w:rsidP="004557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97204"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</w:rPr>
              <w:t>-4</w:t>
            </w:r>
            <w:r w:rsidRPr="00A97204">
              <w:rPr>
                <w:rFonts w:eastAsia="Calibri" w:cs="Times New Roman"/>
                <w:sz w:val="24"/>
                <w:szCs w:val="24"/>
              </w:rPr>
              <w:t xml:space="preserve"> кл</w:t>
            </w:r>
            <w:r>
              <w:rPr>
                <w:rFonts w:eastAsia="Calibri" w:cs="Times New Roman"/>
                <w:sz w:val="24"/>
                <w:szCs w:val="24"/>
              </w:rPr>
              <w:t>асс</w:t>
            </w:r>
          </w:p>
        </w:tc>
        <w:tc>
          <w:tcPr>
            <w:tcW w:w="3090" w:type="dxa"/>
          </w:tcPr>
          <w:p w:rsidR="006D1559" w:rsidRPr="00A97204" w:rsidRDefault="006D1559" w:rsidP="004557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97204">
              <w:rPr>
                <w:rFonts w:eastAsia="Calibri" w:cs="Times New Roman"/>
                <w:sz w:val="24"/>
                <w:szCs w:val="24"/>
              </w:rPr>
              <w:t>Р</w:t>
            </w:r>
            <w:r>
              <w:rPr>
                <w:rFonts w:eastAsia="Calibri" w:cs="Times New Roman"/>
                <w:sz w:val="24"/>
                <w:szCs w:val="24"/>
              </w:rPr>
              <w:t>одной р</w:t>
            </w:r>
            <w:r w:rsidRPr="00A97204">
              <w:rPr>
                <w:rFonts w:eastAsia="Calibri" w:cs="Times New Roman"/>
                <w:sz w:val="24"/>
                <w:szCs w:val="24"/>
              </w:rPr>
              <w:t xml:space="preserve">усский язык  </w:t>
            </w:r>
          </w:p>
        </w:tc>
        <w:tc>
          <w:tcPr>
            <w:tcW w:w="5132" w:type="dxa"/>
          </w:tcPr>
          <w:p w:rsidR="006D1559" w:rsidRPr="00A97204" w:rsidRDefault="006D1559" w:rsidP="00455788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Диктант, изложение, сочинение</w:t>
            </w:r>
          </w:p>
        </w:tc>
      </w:tr>
    </w:tbl>
    <w:p w:rsidR="006D1559" w:rsidRPr="007A73E5" w:rsidRDefault="006D1559" w:rsidP="006D1559">
      <w:pPr>
        <w:spacing w:line="240" w:lineRule="auto"/>
        <w:rPr>
          <w:rFonts w:cs="Times New Roman"/>
          <w:sz w:val="24"/>
          <w:szCs w:val="24"/>
        </w:rPr>
      </w:pPr>
    </w:p>
    <w:p w:rsidR="006D1559" w:rsidRDefault="006D1559" w:rsidP="00B102E2">
      <w:pPr>
        <w:ind w:left="6372" w:firstLine="708"/>
        <w:rPr>
          <w:sz w:val="24"/>
          <w:szCs w:val="24"/>
        </w:rPr>
      </w:pPr>
    </w:p>
    <w:p w:rsidR="00ED62EB" w:rsidRDefault="00ED62EB" w:rsidP="00B102E2">
      <w:pPr>
        <w:ind w:left="6372" w:firstLine="708"/>
        <w:rPr>
          <w:sz w:val="24"/>
          <w:szCs w:val="24"/>
        </w:rPr>
      </w:pPr>
    </w:p>
    <w:sectPr w:rsidR="00ED62EB" w:rsidSect="008F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41B6"/>
    <w:multiLevelType w:val="multilevel"/>
    <w:tmpl w:val="4A08A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51DBE"/>
    <w:multiLevelType w:val="multilevel"/>
    <w:tmpl w:val="5BBC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DA5E02"/>
    <w:multiLevelType w:val="hybridMultilevel"/>
    <w:tmpl w:val="9334C8AE"/>
    <w:lvl w:ilvl="0" w:tplc="73A64182">
      <w:start w:val="8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8675B3"/>
    <w:multiLevelType w:val="multilevel"/>
    <w:tmpl w:val="62724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D74BB6"/>
    <w:multiLevelType w:val="hybridMultilevel"/>
    <w:tmpl w:val="BB96DDF6"/>
    <w:lvl w:ilvl="0" w:tplc="CB3E95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B2E40"/>
    <w:multiLevelType w:val="hybridMultilevel"/>
    <w:tmpl w:val="9FDAF706"/>
    <w:lvl w:ilvl="0" w:tplc="D16C9E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21347"/>
    <w:multiLevelType w:val="multilevel"/>
    <w:tmpl w:val="912CE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3F03EE"/>
    <w:multiLevelType w:val="multilevel"/>
    <w:tmpl w:val="BFA6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43390A"/>
    <w:multiLevelType w:val="multilevel"/>
    <w:tmpl w:val="ECE4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F91233"/>
    <w:multiLevelType w:val="multilevel"/>
    <w:tmpl w:val="CB9E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6A6490"/>
    <w:multiLevelType w:val="hybridMultilevel"/>
    <w:tmpl w:val="2EEEB456"/>
    <w:lvl w:ilvl="0" w:tplc="996647DC">
      <w:start w:val="1"/>
      <w:numFmt w:val="decimal"/>
      <w:lvlText w:val="%1."/>
      <w:lvlJc w:val="left"/>
      <w:pPr>
        <w:ind w:left="106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0817D8"/>
    <w:multiLevelType w:val="multilevel"/>
    <w:tmpl w:val="CD96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6E3384"/>
    <w:multiLevelType w:val="multilevel"/>
    <w:tmpl w:val="221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5D5F6F"/>
    <w:multiLevelType w:val="multilevel"/>
    <w:tmpl w:val="D404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4444F2"/>
    <w:multiLevelType w:val="multilevel"/>
    <w:tmpl w:val="6548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892454"/>
    <w:multiLevelType w:val="multilevel"/>
    <w:tmpl w:val="E21C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871BC3"/>
    <w:multiLevelType w:val="multilevel"/>
    <w:tmpl w:val="77D82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E4254A"/>
    <w:multiLevelType w:val="hybridMultilevel"/>
    <w:tmpl w:val="2F60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16"/>
  </w:num>
  <w:num w:numId="5">
    <w:abstractNumId w:val="15"/>
  </w:num>
  <w:num w:numId="6">
    <w:abstractNumId w:val="10"/>
  </w:num>
  <w:num w:numId="7">
    <w:abstractNumId w:val="14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13"/>
  </w:num>
  <w:num w:numId="14">
    <w:abstractNumId w:val="11"/>
  </w:num>
  <w:num w:numId="15">
    <w:abstractNumId w:val="6"/>
  </w:num>
  <w:num w:numId="16">
    <w:abstractNumId w:val="18"/>
  </w:num>
  <w:num w:numId="17">
    <w:abstractNumId w:val="2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3A7"/>
    <w:rsid w:val="00017228"/>
    <w:rsid w:val="0008140B"/>
    <w:rsid w:val="000B3B61"/>
    <w:rsid w:val="0024518E"/>
    <w:rsid w:val="002B7988"/>
    <w:rsid w:val="002C16B8"/>
    <w:rsid w:val="002E7C33"/>
    <w:rsid w:val="00455788"/>
    <w:rsid w:val="00456EB7"/>
    <w:rsid w:val="004753A7"/>
    <w:rsid w:val="004A770D"/>
    <w:rsid w:val="004B67DB"/>
    <w:rsid w:val="004E2E5C"/>
    <w:rsid w:val="006D1559"/>
    <w:rsid w:val="0072008F"/>
    <w:rsid w:val="00756188"/>
    <w:rsid w:val="008F6BA5"/>
    <w:rsid w:val="00A53A74"/>
    <w:rsid w:val="00A61058"/>
    <w:rsid w:val="00B0599E"/>
    <w:rsid w:val="00B102E2"/>
    <w:rsid w:val="00CA6584"/>
    <w:rsid w:val="00D42ED0"/>
    <w:rsid w:val="00ED62EB"/>
    <w:rsid w:val="00EF2D1F"/>
    <w:rsid w:val="00F9550F"/>
    <w:rsid w:val="00FB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3A7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40B"/>
    <w:pPr>
      <w:spacing w:after="0" w:line="240" w:lineRule="auto"/>
    </w:pPr>
    <w:rPr>
      <w:rFonts w:ascii="Times New Roman" w:hAnsi="Times New Roman"/>
      <w:sz w:val="32"/>
    </w:rPr>
  </w:style>
  <w:style w:type="table" w:styleId="a4">
    <w:name w:val="Table Grid"/>
    <w:basedOn w:val="a1"/>
    <w:uiPriority w:val="39"/>
    <w:rsid w:val="00456EB7"/>
    <w:pPr>
      <w:spacing w:after="0" w:line="240" w:lineRule="auto"/>
    </w:pPr>
    <w:rPr>
      <w:rFonts w:asciiTheme="majorHAnsi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456EB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56EB7"/>
  </w:style>
  <w:style w:type="character" w:customStyle="1" w:styleId="c26">
    <w:name w:val="c26"/>
    <w:basedOn w:val="a0"/>
    <w:rsid w:val="00456EB7"/>
  </w:style>
  <w:style w:type="paragraph" w:customStyle="1" w:styleId="c75">
    <w:name w:val="c75"/>
    <w:basedOn w:val="a"/>
    <w:rsid w:val="00456EB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0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102E2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A61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B3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rsid w:val="000B3B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0B3B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CA658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B7325-A280-4CD7-B68C-874DFE9B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21</Pages>
  <Words>6963</Words>
  <Characters>39694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Менеджер</cp:lastModifiedBy>
  <cp:revision>17</cp:revision>
  <dcterms:created xsi:type="dcterms:W3CDTF">2021-01-26T11:11:00Z</dcterms:created>
  <dcterms:modified xsi:type="dcterms:W3CDTF">2021-11-12T05:23:00Z</dcterms:modified>
</cp:coreProperties>
</file>